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A7" w:rsidRDefault="00DD4CA7" w:rsidP="00DD4CA7">
      <w:pPr>
        <w:pStyle w:val="Balk1"/>
        <w:spacing w:before="60"/>
        <w:ind w:left="0" w:right="116"/>
        <w:jc w:val="right"/>
      </w:pPr>
      <w:r>
        <w:t>EK-1</w:t>
      </w:r>
    </w:p>
    <w:p w:rsidR="00DD4CA7" w:rsidRDefault="00DD4CA7" w:rsidP="00DD4CA7">
      <w:pPr>
        <w:pStyle w:val="GvdeMetni"/>
        <w:spacing w:before="8"/>
        <w:ind w:left="0"/>
        <w:rPr>
          <w:b/>
          <w:sz w:val="16"/>
        </w:rPr>
      </w:pPr>
    </w:p>
    <w:p w:rsidR="00DD4CA7" w:rsidRDefault="00DD4CA7" w:rsidP="00DD4CA7">
      <w:pPr>
        <w:spacing w:before="90"/>
        <w:ind w:left="91" w:right="99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SERVİS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ARAÇLARI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ÇALIŞTIRMASI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TİP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ŞARTNAMESİ</w:t>
      </w:r>
    </w:p>
    <w:p w:rsidR="00DD4CA7" w:rsidRDefault="00DD4CA7" w:rsidP="00DD4CA7">
      <w:pPr>
        <w:pStyle w:val="GvdeMetni"/>
        <w:ind w:left="0"/>
        <w:rPr>
          <w:b/>
          <w:sz w:val="26"/>
        </w:rPr>
      </w:pPr>
    </w:p>
    <w:p w:rsidR="00DD4CA7" w:rsidRDefault="00DD4CA7" w:rsidP="00DD4CA7">
      <w:pPr>
        <w:pStyle w:val="GvdeMetni"/>
        <w:ind w:left="0"/>
        <w:rPr>
          <w:b/>
          <w:sz w:val="26"/>
        </w:rPr>
      </w:pPr>
    </w:p>
    <w:p w:rsidR="00DD4CA7" w:rsidRDefault="00DD4CA7" w:rsidP="00DD4CA7">
      <w:pPr>
        <w:spacing w:before="203"/>
        <w:ind w:left="2329" w:right="2329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4"/>
        </w:rPr>
        <w:t xml:space="preserve"> </w:t>
      </w:r>
      <w:r>
        <w:rPr>
          <w:b/>
        </w:rPr>
        <w:t>BÖLÜM</w:t>
      </w:r>
    </w:p>
    <w:p w:rsidR="00DD4CA7" w:rsidRDefault="00DD4CA7" w:rsidP="00DD4CA7">
      <w:pPr>
        <w:pStyle w:val="GvdeMetni"/>
        <w:spacing w:before="1"/>
        <w:ind w:left="0"/>
        <w:rPr>
          <w:b/>
          <w:sz w:val="23"/>
        </w:rPr>
      </w:pPr>
    </w:p>
    <w:p w:rsidR="00DD4CA7" w:rsidRDefault="00DD4CA7" w:rsidP="00DD4CA7">
      <w:pPr>
        <w:ind w:left="2329" w:right="2329"/>
        <w:jc w:val="center"/>
        <w:rPr>
          <w:b/>
        </w:rPr>
      </w:pPr>
      <w:r>
        <w:rPr>
          <w:b/>
        </w:rPr>
        <w:t>Genel</w:t>
      </w:r>
      <w:r>
        <w:rPr>
          <w:b/>
          <w:spacing w:val="-4"/>
        </w:rPr>
        <w:t xml:space="preserve"> </w:t>
      </w:r>
      <w:r>
        <w:rPr>
          <w:b/>
        </w:rPr>
        <w:t>Hükümler</w:t>
      </w:r>
    </w:p>
    <w:p w:rsidR="00DD4CA7" w:rsidRDefault="00DD4CA7" w:rsidP="00DD4CA7">
      <w:pPr>
        <w:pStyle w:val="GvdeMetni"/>
        <w:spacing w:before="6"/>
        <w:ind w:left="0"/>
        <w:rPr>
          <w:b/>
          <w:sz w:val="16"/>
        </w:rPr>
      </w:pPr>
    </w:p>
    <w:p w:rsidR="00DD4CA7" w:rsidRDefault="00DD4CA7" w:rsidP="00DD4CA7">
      <w:pPr>
        <w:pStyle w:val="Balk1"/>
        <w:spacing w:before="90"/>
        <w:ind w:left="186"/>
      </w:pPr>
      <w:r>
        <w:t>Amaç</w:t>
      </w:r>
    </w:p>
    <w:p w:rsidR="00DD4CA7" w:rsidRDefault="00DD4CA7" w:rsidP="00DD4CA7">
      <w:pPr>
        <w:pStyle w:val="GvdeMetni"/>
        <w:ind w:left="0"/>
        <w:rPr>
          <w:b/>
        </w:rPr>
      </w:pPr>
    </w:p>
    <w:p w:rsidR="00DD4CA7" w:rsidRDefault="00DD4CA7" w:rsidP="00DD4CA7">
      <w:pPr>
        <w:pStyle w:val="GvdeMetni"/>
        <w:ind w:right="11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1-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Şartnamenin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Çalıştırılmasına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belirlenen usul ve esaslar kapsamında sözleşmeye bağlanan taşıma işlerinin yürütülmesinde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genel esas ve</w:t>
      </w:r>
      <w:r>
        <w:rPr>
          <w:spacing w:val="-1"/>
        </w:rPr>
        <w:t xml:space="preserve"> </w:t>
      </w:r>
      <w:r>
        <w:t>usulleri belirlemektir.</w:t>
      </w:r>
    </w:p>
    <w:p w:rsidR="00DD4CA7" w:rsidRDefault="00DD4CA7" w:rsidP="00DD4CA7">
      <w:pPr>
        <w:pStyle w:val="GvdeMetni"/>
        <w:spacing w:before="8"/>
        <w:ind w:left="0"/>
      </w:pPr>
    </w:p>
    <w:p w:rsidR="00DD4CA7" w:rsidRDefault="00DD4CA7" w:rsidP="00DD4CA7">
      <w:pPr>
        <w:pStyle w:val="Balk1"/>
        <w:ind w:left="176"/>
      </w:pPr>
      <w:r>
        <w:t>Konusu</w:t>
      </w:r>
    </w:p>
    <w:p w:rsidR="00DD4CA7" w:rsidRDefault="00DD4CA7" w:rsidP="00DD4CA7">
      <w:pPr>
        <w:pStyle w:val="GvdeMetni"/>
        <w:ind w:left="0"/>
        <w:rPr>
          <w:b/>
        </w:rPr>
      </w:pPr>
    </w:p>
    <w:p w:rsidR="00DD4CA7" w:rsidRDefault="00DD4CA7" w:rsidP="00DD4CA7">
      <w:pPr>
        <w:pStyle w:val="GvdeMetni"/>
        <w:ind w:left="176"/>
        <w:jc w:val="both"/>
      </w:pPr>
      <w:proofErr w:type="gramStart"/>
      <w:r>
        <w:rPr>
          <w:b/>
        </w:rPr>
        <w:t xml:space="preserve">Madde  </w:t>
      </w:r>
      <w:r>
        <w:rPr>
          <w:b/>
          <w:spacing w:val="39"/>
        </w:rPr>
        <w:t xml:space="preserve"> </w:t>
      </w:r>
      <w:r>
        <w:rPr>
          <w:b/>
        </w:rPr>
        <w:t>2</w:t>
      </w:r>
      <w:proofErr w:type="gramEnd"/>
      <w:r>
        <w:rPr>
          <w:b/>
        </w:rPr>
        <w:t xml:space="preserve">-   </w:t>
      </w:r>
      <w:r>
        <w:rPr>
          <w:b/>
          <w:spacing w:val="40"/>
        </w:rPr>
        <w:t xml:space="preserve"> </w:t>
      </w:r>
      <w:r>
        <w:t xml:space="preserve">Bu   </w:t>
      </w:r>
      <w:r>
        <w:rPr>
          <w:spacing w:val="39"/>
        </w:rPr>
        <w:t xml:space="preserve"> </w:t>
      </w:r>
      <w:r>
        <w:t xml:space="preserve">Tip   </w:t>
      </w:r>
      <w:r>
        <w:rPr>
          <w:spacing w:val="42"/>
        </w:rPr>
        <w:t xml:space="preserve"> </w:t>
      </w:r>
      <w:r>
        <w:t xml:space="preserve">Şartnamenin   </w:t>
      </w:r>
      <w:r>
        <w:rPr>
          <w:spacing w:val="39"/>
        </w:rPr>
        <w:t xml:space="preserve"> </w:t>
      </w:r>
      <w:r>
        <w:t xml:space="preserve">konusu,   </w:t>
      </w:r>
      <w:r>
        <w:rPr>
          <w:spacing w:val="39"/>
        </w:rPr>
        <w:t xml:space="preserve"> </w:t>
      </w:r>
      <w:r w:rsidRPr="009F5722">
        <w:t>202</w:t>
      </w:r>
      <w:r w:rsidR="00DC58A5">
        <w:t>3</w:t>
      </w:r>
      <w:r w:rsidRPr="009F5722">
        <w:t>-202</w:t>
      </w:r>
      <w:r w:rsidR="00DC58A5">
        <w:t>4 – 2024</w:t>
      </w:r>
      <w:r w:rsidRPr="009F5722">
        <w:t>-202</w:t>
      </w:r>
      <w:r w:rsidR="00DC58A5">
        <w:t>5</w:t>
      </w:r>
      <w:r w:rsidRPr="009F5722">
        <w:t xml:space="preserve">  -  202</w:t>
      </w:r>
      <w:r w:rsidR="00DC58A5">
        <w:t>5</w:t>
      </w:r>
      <w:r w:rsidRPr="009F5722">
        <w:t>-202</w:t>
      </w:r>
      <w:r w:rsidR="00DC58A5">
        <w:t>6</w:t>
      </w:r>
      <w:r w:rsidRPr="009F5722">
        <w:rPr>
          <w:spacing w:val="38"/>
        </w:rPr>
        <w:t xml:space="preserve"> </w:t>
      </w:r>
      <w:r>
        <w:rPr>
          <w:spacing w:val="38"/>
        </w:rPr>
        <w:t>eğitim öğre</w:t>
      </w:r>
      <w:r w:rsidRPr="009F5722">
        <w:t xml:space="preserve">tim   </w:t>
      </w:r>
      <w:r w:rsidRPr="009F5722">
        <w:rPr>
          <w:spacing w:val="42"/>
        </w:rPr>
        <w:t xml:space="preserve"> </w:t>
      </w:r>
      <w:r w:rsidRPr="009F5722">
        <w:t xml:space="preserve">yılları   </w:t>
      </w:r>
      <w:r w:rsidRPr="009F5722">
        <w:rPr>
          <w:spacing w:val="40"/>
        </w:rPr>
        <w:t xml:space="preserve"> </w:t>
      </w:r>
      <w:r w:rsidRPr="009F5722">
        <w:t xml:space="preserve">boyunca (3 eğitim öğretim yılı) </w:t>
      </w:r>
      <w:r w:rsidR="00DC58A5">
        <w:t>Şehit Sercan Yılmaz</w:t>
      </w:r>
      <w:bookmarkStart w:id="0" w:name="_GoBack"/>
      <w:bookmarkEnd w:id="0"/>
      <w:r w:rsidRPr="009F5722">
        <w:t xml:space="preserve"> Ortaokulu</w:t>
      </w:r>
      <w:r w:rsidR="00C14E80">
        <w:t>’</w:t>
      </w:r>
      <w:r w:rsidRPr="009F5722">
        <w:t>nun</w:t>
      </w:r>
      <w:r>
        <w:t xml:space="preserve"> öğrencilerinden isteyenlerin adreslerinden alınarak taşımacıyı</w:t>
      </w:r>
      <w:r>
        <w:rPr>
          <w:spacing w:val="-57"/>
        </w:rPr>
        <w:t xml:space="preserve"> </w:t>
      </w:r>
      <w:r>
        <w:t>tespit komisyonu ve taşımacı tarafından ortaklaşa belirlenen güzergâhlardan okula getirilmesi</w:t>
      </w:r>
      <w:r>
        <w:rPr>
          <w:spacing w:val="1"/>
        </w:rPr>
        <w:t xml:space="preserve"> </w:t>
      </w:r>
      <w:r>
        <w:t>ve ders bitiminde de tekrar adreslerine geri götürülmek suretiyle taşımacılığının Okul Servis</w:t>
      </w:r>
      <w:r>
        <w:rPr>
          <w:spacing w:val="1"/>
        </w:rPr>
        <w:t xml:space="preserve"> </w:t>
      </w:r>
      <w:r>
        <w:t>Araçları</w:t>
      </w:r>
      <w:r>
        <w:rPr>
          <w:spacing w:val="3"/>
        </w:rPr>
        <w:t xml:space="preserve"> </w:t>
      </w:r>
      <w:r>
        <w:t>yönetmeliği kapsamında</w:t>
      </w:r>
      <w:r>
        <w:rPr>
          <w:spacing w:val="1"/>
        </w:rPr>
        <w:t xml:space="preserve"> </w:t>
      </w:r>
      <w:r>
        <w:t>yapılmasıdır.</w:t>
      </w:r>
    </w:p>
    <w:p w:rsidR="00DD4CA7" w:rsidRDefault="00DD4CA7" w:rsidP="00DD4CA7">
      <w:pPr>
        <w:pStyle w:val="GvdeMetni"/>
        <w:ind w:left="742"/>
        <w:jc w:val="both"/>
      </w:pPr>
      <w:r>
        <w:t>Bu</w:t>
      </w:r>
      <w:r>
        <w:rPr>
          <w:spacing w:val="-2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Şartname,</w:t>
      </w:r>
      <w:r>
        <w:rPr>
          <w:spacing w:val="-2"/>
        </w:rPr>
        <w:t xml:space="preserve"> </w:t>
      </w:r>
      <w:r>
        <w:t>sözleşmenin</w:t>
      </w:r>
      <w:r>
        <w:rPr>
          <w:spacing w:val="-1"/>
        </w:rPr>
        <w:t xml:space="preserve"> </w:t>
      </w:r>
      <w:r>
        <w:t>eki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ayrılmaz</w:t>
      </w:r>
      <w:r>
        <w:rPr>
          <w:spacing w:val="-1"/>
        </w:rPr>
        <w:t xml:space="preserve"> </w:t>
      </w:r>
      <w:r>
        <w:t>parçasıdır.</w:t>
      </w: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spacing w:before="9"/>
        <w:ind w:left="0"/>
        <w:rPr>
          <w:sz w:val="21"/>
        </w:rPr>
      </w:pPr>
    </w:p>
    <w:p w:rsidR="00DD4CA7" w:rsidRDefault="00DD4CA7" w:rsidP="00DD4CA7">
      <w:pPr>
        <w:ind w:left="2329" w:right="2329"/>
        <w:jc w:val="center"/>
        <w:rPr>
          <w:b/>
        </w:rPr>
      </w:pPr>
      <w:r>
        <w:rPr>
          <w:b/>
        </w:rPr>
        <w:t>İKİNCİ</w:t>
      </w:r>
      <w:r>
        <w:rPr>
          <w:b/>
          <w:spacing w:val="-3"/>
        </w:rPr>
        <w:t xml:space="preserve"> </w:t>
      </w:r>
      <w:r>
        <w:rPr>
          <w:b/>
        </w:rPr>
        <w:t>BÖLÜM</w:t>
      </w:r>
    </w:p>
    <w:p w:rsidR="00DD4CA7" w:rsidRDefault="00DD4CA7" w:rsidP="00DD4CA7">
      <w:pPr>
        <w:pStyle w:val="GvdeMetni"/>
        <w:spacing w:before="1"/>
        <w:ind w:left="0"/>
        <w:rPr>
          <w:b/>
          <w:sz w:val="23"/>
        </w:rPr>
      </w:pPr>
    </w:p>
    <w:p w:rsidR="00DD4CA7" w:rsidRDefault="00DD4CA7" w:rsidP="00DD4CA7">
      <w:pPr>
        <w:ind w:left="2329" w:right="2329"/>
        <w:jc w:val="center"/>
        <w:rPr>
          <w:b/>
        </w:rPr>
      </w:pPr>
      <w:r>
        <w:rPr>
          <w:b/>
        </w:rPr>
        <w:t>Genel</w:t>
      </w:r>
      <w:r>
        <w:rPr>
          <w:b/>
          <w:spacing w:val="-5"/>
        </w:rPr>
        <w:t xml:space="preserve"> </w:t>
      </w:r>
      <w:r>
        <w:rPr>
          <w:b/>
        </w:rPr>
        <w:t>Yükümlülükler</w:t>
      </w:r>
    </w:p>
    <w:p w:rsidR="00DD4CA7" w:rsidRDefault="00DD4CA7" w:rsidP="00DD4CA7">
      <w:pPr>
        <w:pStyle w:val="GvdeMetni"/>
        <w:spacing w:before="4"/>
        <w:ind w:left="0"/>
        <w:rPr>
          <w:b/>
        </w:rPr>
      </w:pPr>
    </w:p>
    <w:p w:rsidR="00DD4CA7" w:rsidRDefault="00DD4CA7" w:rsidP="00DD4CA7">
      <w:pPr>
        <w:spacing w:before="1" w:line="489" w:lineRule="auto"/>
        <w:ind w:left="116" w:right="560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1424939</wp:posOffset>
            </wp:positionH>
            <wp:positionV relativeFrom="paragraph">
              <wp:posOffset>311189</wp:posOffset>
            </wp:positionV>
            <wp:extent cx="498347" cy="3368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7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Taşımacının Genel Sorumlulukları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Taşımacılar;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28"/>
        </w:tabs>
        <w:spacing w:before="23"/>
        <w:ind w:right="174" w:firstLine="566"/>
        <w:rPr>
          <w:sz w:val="24"/>
        </w:rPr>
      </w:pPr>
      <w:r>
        <w:rPr>
          <w:sz w:val="24"/>
        </w:rPr>
        <w:t>Öğrenci ve çocukların oturarak, güvenli ve rahat bir yolculuk yapmalarını sağlayacak</w:t>
      </w:r>
      <w:r>
        <w:rPr>
          <w:spacing w:val="-57"/>
          <w:sz w:val="24"/>
        </w:rPr>
        <w:t xml:space="preserve"> </w:t>
      </w:r>
      <w:r>
        <w:rPr>
          <w:sz w:val="24"/>
        </w:rPr>
        <w:t>tedbirleri alarak taahhüt ettiği yere kadar valiliklerce belirlenecek okul açılış saatinden 15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onbeş</w:t>
      </w:r>
      <w:proofErr w:type="spellEnd"/>
      <w:r>
        <w:rPr>
          <w:sz w:val="24"/>
        </w:rPr>
        <w:t>) dakika önce okula bırakmak ve okul kapanış saatinden 15 (</w:t>
      </w:r>
      <w:proofErr w:type="spellStart"/>
      <w:r>
        <w:rPr>
          <w:sz w:val="24"/>
        </w:rPr>
        <w:t>onbeş</w:t>
      </w:r>
      <w:proofErr w:type="spellEnd"/>
      <w:r>
        <w:rPr>
          <w:sz w:val="24"/>
        </w:rPr>
        <w:t>) dakika sonra</w:t>
      </w:r>
      <w:r>
        <w:rPr>
          <w:spacing w:val="1"/>
          <w:sz w:val="24"/>
        </w:rPr>
        <w:t xml:space="preserve"> </w:t>
      </w:r>
      <w:r>
        <w:rPr>
          <w:sz w:val="24"/>
        </w:rPr>
        <w:t>okuldan</w:t>
      </w:r>
      <w:r>
        <w:rPr>
          <w:spacing w:val="-1"/>
          <w:sz w:val="24"/>
        </w:rPr>
        <w:t xml:space="preserve"> </w:t>
      </w:r>
      <w:r>
        <w:rPr>
          <w:sz w:val="24"/>
        </w:rPr>
        <w:t>almak,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43"/>
        </w:tabs>
        <w:spacing w:line="274" w:lineRule="exact"/>
        <w:ind w:left="942" w:hanging="261"/>
        <w:rPr>
          <w:sz w:val="24"/>
        </w:rPr>
      </w:pPr>
      <w:r>
        <w:rPr>
          <w:sz w:val="24"/>
        </w:rPr>
        <w:t>Araçta</w:t>
      </w:r>
      <w:r>
        <w:rPr>
          <w:spacing w:val="-2"/>
          <w:sz w:val="24"/>
        </w:rPr>
        <w:t xml:space="preserve"> </w:t>
      </w:r>
      <w:r>
        <w:rPr>
          <w:sz w:val="24"/>
        </w:rPr>
        <w:t>rehber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bulundurmak,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29"/>
        </w:tabs>
        <w:spacing w:before="1"/>
        <w:ind w:right="367" w:firstLine="566"/>
        <w:rPr>
          <w:sz w:val="24"/>
        </w:rPr>
      </w:pPr>
      <w:r>
        <w:rPr>
          <w:sz w:val="24"/>
        </w:rPr>
        <w:t>Taşımanın tamamının veya bir kısmının bir büyükşehir belediyesi/belediye sınırları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gerçekleşmesi halinde;</w:t>
      </w:r>
      <w:r>
        <w:rPr>
          <w:spacing w:val="-1"/>
          <w:sz w:val="24"/>
        </w:rPr>
        <w:t xml:space="preserve"> </w:t>
      </w:r>
      <w:r>
        <w:rPr>
          <w:sz w:val="24"/>
        </w:rPr>
        <w:t>şehir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izlenecek</w:t>
      </w:r>
      <w:r>
        <w:rPr>
          <w:spacing w:val="1"/>
          <w:sz w:val="24"/>
        </w:rPr>
        <w:t xml:space="preserve"> </w:t>
      </w:r>
      <w:r>
        <w:rPr>
          <w:sz w:val="24"/>
        </w:rPr>
        <w:t>güzergâh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büyükşehir</w:t>
      </w:r>
    </w:p>
    <w:p w:rsidR="00DD4CA7" w:rsidRDefault="00DD4CA7" w:rsidP="00DD4CA7">
      <w:pPr>
        <w:pStyle w:val="GvdeMetni"/>
      </w:pPr>
      <w:proofErr w:type="gramStart"/>
      <w:r>
        <w:t>belediyesinden</w:t>
      </w:r>
      <w:proofErr w:type="gramEnd"/>
      <w:r>
        <w:t>/belediyeden</w:t>
      </w:r>
      <w:r>
        <w:rPr>
          <w:spacing w:val="-3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almak,</w:t>
      </w:r>
    </w:p>
    <w:p w:rsidR="00DD4CA7" w:rsidRDefault="00DD4CA7" w:rsidP="00DD4CA7">
      <w:pPr>
        <w:pStyle w:val="GvdeMetni"/>
        <w:ind w:right="595" w:firstLine="540"/>
      </w:pPr>
      <w:r>
        <w:t>ç)</w:t>
      </w:r>
      <w:r>
        <w:rPr>
          <w:spacing w:val="-2"/>
        </w:rPr>
        <w:t xml:space="preserve"> </w:t>
      </w:r>
      <w:proofErr w:type="gramStart"/>
      <w:r>
        <w:t>Tahdit</w:t>
      </w:r>
      <w:proofErr w:type="gramEnd"/>
      <w:r>
        <w:rPr>
          <w:spacing w:val="-2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tahsis</w:t>
      </w:r>
      <w:r>
        <w:rPr>
          <w:spacing w:val="-1"/>
        </w:rPr>
        <w:t xml:space="preserve"> </w:t>
      </w:r>
      <w:r>
        <w:t>uygulanan</w:t>
      </w:r>
      <w:r>
        <w:rPr>
          <w:spacing w:val="-2"/>
        </w:rPr>
        <w:t xml:space="preserve"> </w:t>
      </w:r>
      <w:r>
        <w:t>illerde</w:t>
      </w:r>
      <w:r>
        <w:rPr>
          <w:spacing w:val="-3"/>
        </w:rPr>
        <w:t xml:space="preserve"> </w:t>
      </w:r>
      <w:r>
        <w:t>tahditli/tahsisli</w:t>
      </w:r>
      <w:r>
        <w:rPr>
          <w:spacing w:val="-2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plaka</w:t>
      </w:r>
      <w:r>
        <w:rPr>
          <w:spacing w:val="-2"/>
        </w:rPr>
        <w:t xml:space="preserve"> </w:t>
      </w:r>
      <w:r>
        <w:t>belgeleri,</w:t>
      </w:r>
      <w:r>
        <w:rPr>
          <w:spacing w:val="-2"/>
        </w:rPr>
        <w:t xml:space="preserve"> </w:t>
      </w:r>
      <w:r>
        <w:t>diğer</w:t>
      </w:r>
      <w:r>
        <w:rPr>
          <w:spacing w:val="-57"/>
        </w:rPr>
        <w:t xml:space="preserve"> </w:t>
      </w:r>
      <w:r>
        <w:t>illerde ise Okul Servis Araçları Yönetmeliğinde belirtilen şartlara uygun ve gerekli izin</w:t>
      </w:r>
      <w:r>
        <w:rPr>
          <w:spacing w:val="1"/>
        </w:rPr>
        <w:t xml:space="preserve"> </w:t>
      </w:r>
      <w:r>
        <w:t>belgelerini</w:t>
      </w:r>
      <w:r>
        <w:rPr>
          <w:spacing w:val="-1"/>
        </w:rPr>
        <w:t xml:space="preserve"> </w:t>
      </w:r>
      <w:r>
        <w:t>vermek,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43"/>
        </w:tabs>
        <w:spacing w:before="161"/>
        <w:ind w:right="553" w:firstLine="566"/>
        <w:rPr>
          <w:sz w:val="24"/>
        </w:rPr>
      </w:pPr>
      <w:r>
        <w:rPr>
          <w:sz w:val="24"/>
        </w:rPr>
        <w:t>Hizmet akdine tabi olarak yanında çalışanların, sosyal güvenlik yönünden sigorta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yaptırmak,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89"/>
        </w:tabs>
        <w:ind w:right="280" w:firstLine="626"/>
        <w:rPr>
          <w:sz w:val="24"/>
        </w:rPr>
      </w:pPr>
      <w:proofErr w:type="gramStart"/>
      <w:r>
        <w:rPr>
          <w:sz w:val="24"/>
        </w:rPr>
        <w:t>7/6/2005</w:t>
      </w:r>
      <w:proofErr w:type="gramEnd"/>
      <w:r>
        <w:rPr>
          <w:sz w:val="24"/>
        </w:rPr>
        <w:t xml:space="preserve"> tarihli ve 5362 sayılı Esnaf ve Sanatkarlar Meslek Kuruluşları Kanununun</w:t>
      </w:r>
      <w:r>
        <w:rPr>
          <w:spacing w:val="-57"/>
          <w:sz w:val="24"/>
        </w:rPr>
        <w:t xml:space="preserve"> </w:t>
      </w:r>
      <w:r>
        <w:rPr>
          <w:sz w:val="24"/>
        </w:rPr>
        <w:t>62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nci</w:t>
      </w:r>
      <w:proofErr w:type="spellEnd"/>
      <w:r>
        <w:rPr>
          <w:sz w:val="24"/>
        </w:rPr>
        <w:t xml:space="preserve"> maddesi</w:t>
      </w:r>
      <w:r>
        <w:rPr>
          <w:spacing w:val="-2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fiyat tarifesine</w:t>
      </w:r>
      <w:r>
        <w:rPr>
          <w:spacing w:val="-2"/>
          <w:sz w:val="24"/>
        </w:rPr>
        <w:t xml:space="preserve"> </w:t>
      </w:r>
      <w:r>
        <w:rPr>
          <w:sz w:val="24"/>
        </w:rPr>
        <w:t>uymak,</w:t>
      </w:r>
    </w:p>
    <w:p w:rsidR="00DD4CA7" w:rsidRDefault="00DD4CA7" w:rsidP="00DD4CA7">
      <w:pPr>
        <w:rPr>
          <w:sz w:val="24"/>
        </w:rPr>
        <w:sectPr w:rsidR="00DD4CA7">
          <w:pgSz w:w="11910" w:h="16840"/>
          <w:pgMar w:top="1180" w:right="1300" w:bottom="280" w:left="1300" w:header="708" w:footer="708" w:gutter="0"/>
          <w:cols w:space="708"/>
        </w:sectPr>
      </w:pP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62"/>
        </w:tabs>
        <w:spacing w:before="76"/>
        <w:ind w:left="961" w:hanging="220"/>
        <w:rPr>
          <w:sz w:val="24"/>
        </w:rPr>
      </w:pPr>
      <w:r>
        <w:rPr>
          <w:sz w:val="24"/>
        </w:rPr>
        <w:lastRenderedPageBreak/>
        <w:t>Taşınan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çocuğun;</w:t>
      </w:r>
    </w:p>
    <w:p w:rsidR="00DD4CA7" w:rsidRDefault="00DD4CA7" w:rsidP="00DD4CA7">
      <w:pPr>
        <w:pStyle w:val="ListeParagraf"/>
        <w:numPr>
          <w:ilvl w:val="2"/>
          <w:numId w:val="13"/>
        </w:numPr>
        <w:tabs>
          <w:tab w:val="left" w:pos="1325"/>
        </w:tabs>
        <w:ind w:hanging="261"/>
        <w:rPr>
          <w:sz w:val="24"/>
        </w:rPr>
      </w:pPr>
      <w:r>
        <w:rPr>
          <w:sz w:val="24"/>
        </w:rPr>
        <w:t>Okulunun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ikametgâhının</w:t>
      </w:r>
      <w:r>
        <w:rPr>
          <w:spacing w:val="-2"/>
          <w:sz w:val="24"/>
        </w:rPr>
        <w:t xml:space="preserve"> </w:t>
      </w:r>
      <w:r>
        <w:rPr>
          <w:sz w:val="24"/>
        </w:rPr>
        <w:t>değişmesi,</w:t>
      </w:r>
    </w:p>
    <w:p w:rsidR="00DD4CA7" w:rsidRDefault="00DD4CA7" w:rsidP="00DD4CA7">
      <w:pPr>
        <w:pStyle w:val="ListeParagraf"/>
        <w:numPr>
          <w:ilvl w:val="2"/>
          <w:numId w:val="13"/>
        </w:numPr>
        <w:tabs>
          <w:tab w:val="left" w:pos="1325"/>
        </w:tabs>
        <w:ind w:hanging="261"/>
        <w:rPr>
          <w:sz w:val="24"/>
        </w:rPr>
      </w:pPr>
      <w:r>
        <w:rPr>
          <w:sz w:val="24"/>
        </w:rPr>
        <w:t>Uzun</w:t>
      </w:r>
      <w:r>
        <w:rPr>
          <w:spacing w:val="-4"/>
          <w:sz w:val="24"/>
        </w:rPr>
        <w:t xml:space="preserve"> </w:t>
      </w:r>
      <w:r>
        <w:rPr>
          <w:sz w:val="24"/>
        </w:rPr>
        <w:t>süreli</w:t>
      </w:r>
      <w:r>
        <w:rPr>
          <w:spacing w:val="-4"/>
          <w:sz w:val="24"/>
        </w:rPr>
        <w:t xml:space="preserve"> </w:t>
      </w:r>
      <w:r>
        <w:rPr>
          <w:sz w:val="24"/>
        </w:rPr>
        <w:t>tedaviyi</w:t>
      </w:r>
      <w:r>
        <w:rPr>
          <w:spacing w:val="-2"/>
          <w:sz w:val="24"/>
        </w:rPr>
        <w:t xml:space="preserve"> </w:t>
      </w:r>
      <w:r>
        <w:rPr>
          <w:sz w:val="24"/>
        </w:rPr>
        <w:t>gerektiren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hastalık</w:t>
      </w:r>
      <w:r>
        <w:rPr>
          <w:spacing w:val="-2"/>
          <w:sz w:val="24"/>
        </w:rPr>
        <w:t xml:space="preserve"> </w:t>
      </w:r>
      <w:r>
        <w:rPr>
          <w:sz w:val="24"/>
        </w:rPr>
        <w:t>geçirmesi,</w:t>
      </w:r>
    </w:p>
    <w:p w:rsidR="00DD4CA7" w:rsidRDefault="00DD4CA7" w:rsidP="00DD4CA7">
      <w:pPr>
        <w:pStyle w:val="ListeParagraf"/>
        <w:numPr>
          <w:ilvl w:val="2"/>
          <w:numId w:val="13"/>
        </w:numPr>
        <w:tabs>
          <w:tab w:val="left" w:pos="1325"/>
        </w:tabs>
        <w:ind w:hanging="261"/>
        <w:rPr>
          <w:sz w:val="24"/>
        </w:rPr>
      </w:pPr>
      <w:r>
        <w:rPr>
          <w:sz w:val="24"/>
        </w:rPr>
        <w:t>Okuldan</w:t>
      </w:r>
      <w:r>
        <w:rPr>
          <w:spacing w:val="-3"/>
          <w:sz w:val="24"/>
        </w:rPr>
        <w:t xml:space="preserve"> </w:t>
      </w:r>
      <w:r>
        <w:rPr>
          <w:sz w:val="24"/>
        </w:rPr>
        <w:t>ayrılması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öğrencilik</w:t>
      </w:r>
      <w:r>
        <w:rPr>
          <w:spacing w:val="-2"/>
          <w:sz w:val="24"/>
        </w:rPr>
        <w:t xml:space="preserve"> </w:t>
      </w:r>
      <w:r>
        <w:rPr>
          <w:sz w:val="24"/>
        </w:rPr>
        <w:t>hakkını</w:t>
      </w:r>
      <w:r>
        <w:rPr>
          <w:spacing w:val="-3"/>
          <w:sz w:val="24"/>
        </w:rPr>
        <w:t xml:space="preserve"> </w:t>
      </w:r>
      <w:r>
        <w:rPr>
          <w:sz w:val="24"/>
        </w:rPr>
        <w:t>kaybetmesi,</w:t>
      </w:r>
    </w:p>
    <w:p w:rsidR="00DD4CA7" w:rsidRDefault="00DD4CA7" w:rsidP="00DD4CA7">
      <w:pPr>
        <w:pStyle w:val="ListeParagraf"/>
        <w:numPr>
          <w:ilvl w:val="2"/>
          <w:numId w:val="13"/>
        </w:numPr>
        <w:tabs>
          <w:tab w:val="left" w:pos="1325"/>
        </w:tabs>
        <w:ind w:left="116" w:right="387" w:firstLine="947"/>
        <w:rPr>
          <w:sz w:val="24"/>
        </w:rPr>
      </w:pPr>
      <w:r>
        <w:rPr>
          <w:sz w:val="24"/>
        </w:rPr>
        <w:t>Özel izin belgesinin iptal edilmesi, hallerinden herhangi birine bağlı olarak</w:t>
      </w:r>
      <w:r>
        <w:rPr>
          <w:spacing w:val="1"/>
          <w:sz w:val="24"/>
        </w:rPr>
        <w:t xml:space="preserve"> </w:t>
      </w:r>
      <w:r>
        <w:rPr>
          <w:sz w:val="24"/>
        </w:rPr>
        <w:t>servisle</w:t>
      </w:r>
      <w:r>
        <w:rPr>
          <w:spacing w:val="-2"/>
          <w:sz w:val="24"/>
        </w:rPr>
        <w:t xml:space="preserve"> </w:t>
      </w:r>
      <w:r>
        <w:rPr>
          <w:sz w:val="24"/>
        </w:rPr>
        <w:t>taşınmaktan</w:t>
      </w:r>
      <w:r>
        <w:rPr>
          <w:spacing w:val="-1"/>
          <w:sz w:val="24"/>
        </w:rPr>
        <w:t xml:space="preserve"> </w:t>
      </w:r>
      <w:r>
        <w:rPr>
          <w:sz w:val="24"/>
        </w:rPr>
        <w:t>vazgeçmesi</w:t>
      </w:r>
      <w:r>
        <w:rPr>
          <w:spacing w:val="-2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kalan</w:t>
      </w:r>
      <w:r>
        <w:rPr>
          <w:spacing w:val="-1"/>
          <w:sz w:val="24"/>
        </w:rPr>
        <w:t xml:space="preserve"> </w:t>
      </w:r>
      <w:r>
        <w:rPr>
          <w:sz w:val="24"/>
        </w:rPr>
        <w:t>ayların</w:t>
      </w:r>
      <w:r>
        <w:rPr>
          <w:spacing w:val="-1"/>
          <w:sz w:val="24"/>
        </w:rPr>
        <w:t xml:space="preserve"> </w:t>
      </w:r>
      <w:r>
        <w:rPr>
          <w:sz w:val="24"/>
        </w:rPr>
        <w:t>ücretlerini</w:t>
      </w:r>
      <w:r>
        <w:rPr>
          <w:spacing w:val="-2"/>
          <w:sz w:val="24"/>
        </w:rPr>
        <w:t xml:space="preserve"> </w:t>
      </w:r>
      <w:r>
        <w:rPr>
          <w:sz w:val="24"/>
        </w:rPr>
        <w:t>iade</w:t>
      </w:r>
      <w:r>
        <w:rPr>
          <w:spacing w:val="-3"/>
          <w:sz w:val="24"/>
        </w:rPr>
        <w:t xml:space="preserve"> </w:t>
      </w:r>
      <w:r>
        <w:rPr>
          <w:sz w:val="24"/>
        </w:rPr>
        <w:t>etmek,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76"/>
        </w:tabs>
        <w:ind w:right="347" w:firstLine="599"/>
        <w:rPr>
          <w:sz w:val="24"/>
        </w:rPr>
      </w:pPr>
      <w:r>
        <w:rPr>
          <w:sz w:val="24"/>
        </w:rPr>
        <w:t>Her eğitim-öğretim yılında çalıştıracakları rehber personel ve şoförlerin isimleri ile</w:t>
      </w:r>
      <w:r>
        <w:rPr>
          <w:spacing w:val="-57"/>
          <w:sz w:val="24"/>
        </w:rPr>
        <w:t xml:space="preserve"> </w:t>
      </w:r>
      <w:r>
        <w:rPr>
          <w:sz w:val="24"/>
        </w:rPr>
        <w:t>araçların</w:t>
      </w:r>
      <w:r>
        <w:rPr>
          <w:spacing w:val="-1"/>
          <w:sz w:val="24"/>
        </w:rPr>
        <w:t xml:space="preserve"> </w:t>
      </w:r>
      <w:r>
        <w:rPr>
          <w:sz w:val="24"/>
        </w:rPr>
        <w:t>plakalarını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değişiklikleri aynı</w:t>
      </w:r>
      <w:r>
        <w:rPr>
          <w:spacing w:val="-1"/>
          <w:sz w:val="24"/>
        </w:rPr>
        <w:t xml:space="preserve"> </w:t>
      </w:r>
      <w:r>
        <w:rPr>
          <w:sz w:val="24"/>
        </w:rPr>
        <w:t>gün</w:t>
      </w:r>
      <w:r>
        <w:rPr>
          <w:spacing w:val="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4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bildirmek,</w:t>
      </w:r>
    </w:p>
    <w:p w:rsidR="00DD4CA7" w:rsidRDefault="00DD4CA7" w:rsidP="00DD4CA7">
      <w:pPr>
        <w:pStyle w:val="GvdeMetni"/>
        <w:ind w:right="595" w:firstLine="607"/>
      </w:pPr>
      <w:r>
        <w:t>ğ)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servis</w:t>
      </w:r>
      <w:r>
        <w:rPr>
          <w:spacing w:val="-3"/>
        </w:rPr>
        <w:t xml:space="preserve"> </w:t>
      </w:r>
      <w:r>
        <w:t>araçlarındaki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verilerini,</w:t>
      </w:r>
      <w:r>
        <w:rPr>
          <w:spacing w:val="-2"/>
        </w:rPr>
        <w:t xml:space="preserve"> </w:t>
      </w:r>
      <w:r>
        <w:t>istenmesi</w:t>
      </w:r>
      <w:r>
        <w:rPr>
          <w:spacing w:val="-4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kolluk birimleri ve velilerle</w:t>
      </w:r>
      <w:r>
        <w:rPr>
          <w:spacing w:val="-1"/>
        </w:rPr>
        <w:t xml:space="preserve"> </w:t>
      </w:r>
      <w:r>
        <w:t>paylaşmak,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84"/>
        </w:tabs>
        <w:ind w:right="612" w:firstLine="607"/>
        <w:rPr>
          <w:sz w:val="24"/>
        </w:rPr>
      </w:pPr>
      <w:r>
        <w:rPr>
          <w:sz w:val="24"/>
        </w:rPr>
        <w:t>Eğitim öğretim yılında çalıştıracakları rehber personel ile şoförlerin sabıka kayıt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belgelerini</w:t>
      </w:r>
      <w:r>
        <w:rPr>
          <w:spacing w:val="-1"/>
          <w:sz w:val="24"/>
        </w:rPr>
        <w:t xml:space="preserve"> </w:t>
      </w:r>
      <w:r>
        <w:rPr>
          <w:sz w:val="24"/>
        </w:rPr>
        <w:t>vermek,</w:t>
      </w:r>
    </w:p>
    <w:p w:rsidR="00DD4CA7" w:rsidRDefault="00DD4CA7" w:rsidP="00DD4CA7">
      <w:pPr>
        <w:pStyle w:val="GvdeMetni"/>
        <w:spacing w:before="60"/>
        <w:ind w:right="110" w:firstLine="599"/>
        <w:jc w:val="both"/>
      </w:pPr>
      <w:r>
        <w:t xml:space="preserve">ı) Taşımacı araçlarını, </w:t>
      </w:r>
      <w:proofErr w:type="gramStart"/>
      <w:r>
        <w:t>13/10/1983</w:t>
      </w:r>
      <w:proofErr w:type="gramEnd"/>
      <w:r>
        <w:t xml:space="preserve"> tarihli ve 2918 sayılı Karayolları Trafik Kanunu,</w:t>
      </w:r>
      <w:r>
        <w:rPr>
          <w:spacing w:val="1"/>
        </w:rPr>
        <w:t xml:space="preserve"> </w:t>
      </w:r>
      <w:r>
        <w:t>18/7/1997 tarihli ve 23053 mükerrer Resmî Gazete’de Karayolları Trafik Yönetmeliği ve</w:t>
      </w:r>
      <w:r>
        <w:rPr>
          <w:spacing w:val="1"/>
        </w:rPr>
        <w:t xml:space="preserve"> </w:t>
      </w:r>
      <w:r>
        <w:t>25/10/2017 ve 30221 sayılı Resmî Gazete’de yayımlanarak yürürlüğe giren “Okul Servis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Yönetmeliği’nin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şartlara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ile-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girecek-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yükümlülüklere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bulundurmayı,</w:t>
      </w:r>
      <w:r>
        <w:rPr>
          <w:spacing w:val="1"/>
        </w:rPr>
        <w:t xml:space="preserve"> </w:t>
      </w:r>
      <w:r>
        <w:t>komisyonun / okulun her zaman bu uygunluğu denetlemesine / denetletmesine açık tutmak ile</w:t>
      </w:r>
      <w:r>
        <w:rPr>
          <w:spacing w:val="-57"/>
        </w:rPr>
        <w:t xml:space="preserve"> </w:t>
      </w:r>
      <w:r>
        <w:t>yükümlüdürler.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885"/>
        </w:tabs>
        <w:spacing w:before="61"/>
        <w:ind w:right="118" w:firstLine="566"/>
        <w:jc w:val="both"/>
        <w:rPr>
          <w:sz w:val="24"/>
        </w:rPr>
      </w:pPr>
      <w:r>
        <w:rPr>
          <w:sz w:val="24"/>
        </w:rPr>
        <w:t>Herhangi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nedenle</w:t>
      </w:r>
      <w:r>
        <w:rPr>
          <w:spacing w:val="-7"/>
          <w:sz w:val="24"/>
        </w:rPr>
        <w:t xml:space="preserve"> </w:t>
      </w:r>
      <w:r>
        <w:rPr>
          <w:sz w:val="24"/>
        </w:rPr>
        <w:t>servis</w:t>
      </w:r>
      <w:r>
        <w:rPr>
          <w:spacing w:val="-7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birkaçının</w:t>
      </w:r>
      <w:r>
        <w:rPr>
          <w:spacing w:val="-6"/>
          <w:sz w:val="24"/>
        </w:rPr>
        <w:t xml:space="preserve"> </w:t>
      </w:r>
      <w:r>
        <w:rPr>
          <w:sz w:val="24"/>
        </w:rPr>
        <w:t>hizmet</w:t>
      </w:r>
      <w:r>
        <w:rPr>
          <w:spacing w:val="-7"/>
          <w:sz w:val="24"/>
        </w:rPr>
        <w:t xml:space="preserve"> </w:t>
      </w:r>
      <w:r>
        <w:rPr>
          <w:sz w:val="24"/>
        </w:rPr>
        <w:t>dışı</w:t>
      </w:r>
      <w:r>
        <w:rPr>
          <w:spacing w:val="-5"/>
          <w:sz w:val="24"/>
        </w:rPr>
        <w:t xml:space="preserve"> </w:t>
      </w:r>
      <w:r>
        <w:rPr>
          <w:sz w:val="24"/>
        </w:rPr>
        <w:t>kalması</w:t>
      </w:r>
      <w:r>
        <w:rPr>
          <w:spacing w:val="-7"/>
          <w:sz w:val="24"/>
        </w:rPr>
        <w:t xml:space="preserve"> </w:t>
      </w:r>
      <w:r>
        <w:rPr>
          <w:sz w:val="24"/>
        </w:rPr>
        <w:t>halinde,</w:t>
      </w:r>
      <w:r>
        <w:rPr>
          <w:spacing w:val="-57"/>
          <w:sz w:val="24"/>
        </w:rPr>
        <w:t xml:space="preserve"> </w:t>
      </w:r>
      <w:r>
        <w:rPr>
          <w:sz w:val="24"/>
        </w:rPr>
        <w:t>hizmetin</w:t>
      </w:r>
      <w:r>
        <w:rPr>
          <w:spacing w:val="-2"/>
          <w:sz w:val="24"/>
        </w:rPr>
        <w:t xml:space="preserve"> </w:t>
      </w:r>
      <w:r>
        <w:rPr>
          <w:sz w:val="24"/>
        </w:rPr>
        <w:t>devamlılığını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-3"/>
          <w:sz w:val="24"/>
        </w:rPr>
        <w:t xml:space="preserve"> </w:t>
      </w:r>
      <w:r>
        <w:rPr>
          <w:sz w:val="24"/>
        </w:rPr>
        <w:t>temin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09"/>
        </w:tabs>
        <w:spacing w:before="60"/>
        <w:ind w:right="114" w:firstLine="566"/>
        <w:jc w:val="both"/>
        <w:rPr>
          <w:sz w:val="24"/>
        </w:rPr>
      </w:pPr>
      <w:r>
        <w:rPr>
          <w:sz w:val="24"/>
        </w:rPr>
        <w:t>Taşımacı, araçlar için Ulaşım Koordinasyon Merkezi (UKOME) veya Toplu Ulaşım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Hizmetleri</w:t>
      </w:r>
      <w:r>
        <w:rPr>
          <w:spacing w:val="-14"/>
          <w:sz w:val="24"/>
        </w:rPr>
        <w:t xml:space="preserve"> </w:t>
      </w:r>
      <w:r>
        <w:rPr>
          <w:sz w:val="24"/>
        </w:rPr>
        <w:t>Müdürlüğünden</w:t>
      </w:r>
      <w:r>
        <w:rPr>
          <w:spacing w:val="-13"/>
          <w:sz w:val="24"/>
        </w:rPr>
        <w:t xml:space="preserve"> </w:t>
      </w:r>
      <w:r>
        <w:rPr>
          <w:sz w:val="24"/>
        </w:rPr>
        <w:t>“Okul</w:t>
      </w:r>
      <w:r>
        <w:rPr>
          <w:spacing w:val="-14"/>
          <w:sz w:val="24"/>
        </w:rPr>
        <w:t xml:space="preserve"> </w:t>
      </w:r>
      <w:r>
        <w:rPr>
          <w:sz w:val="24"/>
        </w:rPr>
        <w:t>Servis</w:t>
      </w:r>
      <w:r>
        <w:rPr>
          <w:spacing w:val="-13"/>
          <w:sz w:val="24"/>
        </w:rPr>
        <w:t xml:space="preserve"> </w:t>
      </w:r>
      <w:r>
        <w:rPr>
          <w:sz w:val="24"/>
        </w:rPr>
        <w:t>Aracı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Güzergah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Kullanım</w:t>
      </w:r>
      <w:r>
        <w:rPr>
          <w:spacing w:val="-11"/>
          <w:sz w:val="24"/>
        </w:rPr>
        <w:t xml:space="preserve"> </w:t>
      </w:r>
      <w:r>
        <w:rPr>
          <w:sz w:val="24"/>
        </w:rPr>
        <w:t>İzin</w:t>
      </w:r>
      <w:r>
        <w:rPr>
          <w:spacing w:val="-13"/>
          <w:sz w:val="24"/>
        </w:rPr>
        <w:t xml:space="preserve"> </w:t>
      </w:r>
      <w:r>
        <w:rPr>
          <w:sz w:val="24"/>
        </w:rPr>
        <w:t>Belgesi”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14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Ruhsatı</w:t>
      </w:r>
      <w:r>
        <w:rPr>
          <w:spacing w:val="-1"/>
          <w:sz w:val="24"/>
        </w:rPr>
        <w:t xml:space="preserve"> </w:t>
      </w:r>
      <w:r>
        <w:rPr>
          <w:sz w:val="24"/>
        </w:rPr>
        <w:t>almak zorundadır.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43"/>
        </w:tabs>
        <w:ind w:right="523" w:firstLine="566"/>
        <w:rPr>
          <w:color w:val="181818"/>
          <w:sz w:val="24"/>
        </w:rPr>
      </w:pPr>
      <w:r>
        <w:rPr>
          <w:sz w:val="24"/>
        </w:rPr>
        <w:t>Okul Servis Araçları Yönetmeliğinin 10–11-12 inci maddelerinde öngörülen okul</w:t>
      </w:r>
      <w:r>
        <w:rPr>
          <w:spacing w:val="-57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araçlarına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 sigortası</w:t>
      </w:r>
      <w:r>
        <w:rPr>
          <w:spacing w:val="1"/>
          <w:sz w:val="24"/>
        </w:rPr>
        <w:t xml:space="preserve"> </w:t>
      </w:r>
      <w:r>
        <w:rPr>
          <w:sz w:val="24"/>
        </w:rPr>
        <w:t>yaptıracaktır.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890"/>
        </w:tabs>
        <w:spacing w:before="1"/>
        <w:ind w:right="148" w:firstLine="566"/>
        <w:rPr>
          <w:color w:val="181818"/>
          <w:sz w:val="24"/>
        </w:rPr>
      </w:pPr>
      <w:r>
        <w:rPr>
          <w:sz w:val="24"/>
        </w:rPr>
        <w:t>Tüm servis araçlarında; taşınan öğrencilerin adı soyadı, kan grupları, veli adları, ev ve</w:t>
      </w:r>
      <w:r>
        <w:rPr>
          <w:spacing w:val="-58"/>
          <w:sz w:val="24"/>
        </w:rPr>
        <w:t xml:space="preserve"> </w:t>
      </w:r>
      <w:r>
        <w:rPr>
          <w:sz w:val="24"/>
        </w:rPr>
        <w:t>iş yeri adresleri ve telefon numaralarını gösterir bir listeyi araçta sürekli 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bulunduracaktır.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1010"/>
        </w:tabs>
        <w:ind w:right="642" w:firstLine="566"/>
        <w:rPr>
          <w:color w:val="181818"/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servis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imzalanacak,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-3"/>
          <w:sz w:val="24"/>
        </w:rPr>
        <w:t xml:space="preserve"> </w:t>
      </w:r>
      <w:r>
        <w:rPr>
          <w:sz w:val="24"/>
        </w:rPr>
        <w:t>ismi</w:t>
      </w:r>
      <w:r>
        <w:rPr>
          <w:spacing w:val="-1"/>
          <w:sz w:val="24"/>
        </w:rPr>
        <w:t xml:space="preserve"> </w:t>
      </w:r>
      <w:r>
        <w:rPr>
          <w:sz w:val="24"/>
        </w:rPr>
        <w:t>yazılmayan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 taşınmayacak, ödemeleri sözleşmede belirtilen süreler içinde veliden talep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</w:t>
      </w:r>
      <w:r>
        <w:rPr>
          <w:color w:val="FF0000"/>
          <w:sz w:val="24"/>
        </w:rPr>
        <w:t>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43"/>
        </w:tabs>
        <w:ind w:left="942" w:hanging="261"/>
        <w:rPr>
          <w:sz w:val="24"/>
        </w:rPr>
      </w:pPr>
      <w:r>
        <w:rPr>
          <w:sz w:val="24"/>
        </w:rPr>
        <w:t>Taşımacı</w:t>
      </w:r>
      <w:r>
        <w:rPr>
          <w:spacing w:val="-2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okulun</w:t>
      </w:r>
      <w:r>
        <w:rPr>
          <w:spacing w:val="-2"/>
          <w:sz w:val="24"/>
        </w:rPr>
        <w:t xml:space="preserve"> </w:t>
      </w:r>
      <w:r>
        <w:rPr>
          <w:sz w:val="24"/>
        </w:rPr>
        <w:t>tespit ettiği</w:t>
      </w:r>
      <w:r>
        <w:rPr>
          <w:spacing w:val="-2"/>
          <w:sz w:val="24"/>
        </w:rPr>
        <w:t xml:space="preserve"> </w:t>
      </w:r>
      <w:r>
        <w:rPr>
          <w:sz w:val="24"/>
        </w:rPr>
        <w:t>şehir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hizmetlerini</w:t>
      </w:r>
    </w:p>
    <w:p w:rsidR="00DD4CA7" w:rsidRDefault="00DD4CA7" w:rsidP="00DD4CA7">
      <w:pPr>
        <w:pStyle w:val="GvdeMetni"/>
        <w:ind w:right="257"/>
      </w:pPr>
      <w:proofErr w:type="gramStart"/>
      <w:r>
        <w:t>aksatmamak</w:t>
      </w:r>
      <w:proofErr w:type="gramEnd"/>
      <w:r>
        <w:t xml:space="preserve"> koşulu ile resmi bayram günleri dâhil olmak kaydıyla yapılacak etkinlikler ile</w:t>
      </w:r>
      <w:r>
        <w:rPr>
          <w:spacing w:val="1"/>
        </w:rPr>
        <w:t xml:space="preserve"> </w:t>
      </w:r>
      <w:r>
        <w:t>okulların</w:t>
      </w:r>
      <w:r>
        <w:rPr>
          <w:spacing w:val="-2"/>
        </w:rPr>
        <w:t xml:space="preserve"> </w:t>
      </w:r>
      <w:r>
        <w:t>yarışmacı</w:t>
      </w:r>
      <w:r>
        <w:rPr>
          <w:spacing w:val="-3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kültürel</w:t>
      </w:r>
      <w:r>
        <w:rPr>
          <w:spacing w:val="-2"/>
        </w:rPr>
        <w:t xml:space="preserve"> </w:t>
      </w:r>
      <w:r>
        <w:t>müsabakalar</w:t>
      </w:r>
      <w:r>
        <w:rPr>
          <w:spacing w:val="-3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ücretsiz</w:t>
      </w:r>
      <w:r>
        <w:rPr>
          <w:spacing w:val="-2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tedarik</w:t>
      </w:r>
      <w:r>
        <w:rPr>
          <w:spacing w:val="-57"/>
        </w:rPr>
        <w:t xml:space="preserve"> </w:t>
      </w:r>
      <w:r>
        <w:t>eder. Bunun dışında hafta içi hafta sonu yapılacak piknik gezi tiyatro sinema konser tanıtım</w:t>
      </w:r>
      <w:r>
        <w:rPr>
          <w:spacing w:val="1"/>
        </w:rPr>
        <w:t xml:space="preserve"> </w:t>
      </w:r>
      <w:r>
        <w:t>ve benzeri etkinlikler okul etkinliği kapsamında sayılmaz ve ücretlendirilir. Araç talepleri iki</w:t>
      </w:r>
      <w:r>
        <w:rPr>
          <w:spacing w:val="-57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önceden taşımacıya</w:t>
      </w:r>
      <w:r>
        <w:rPr>
          <w:spacing w:val="3"/>
        </w:rPr>
        <w:t xml:space="preserve"> </w:t>
      </w:r>
      <w:r>
        <w:t>bildirilir.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930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Servis</w:t>
      </w:r>
      <w:r>
        <w:rPr>
          <w:spacing w:val="-13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4"/>
          <w:sz w:val="24"/>
        </w:rPr>
        <w:t xml:space="preserve"> </w:t>
      </w:r>
      <w:r>
        <w:rPr>
          <w:sz w:val="24"/>
        </w:rPr>
        <w:t>hangi</w:t>
      </w:r>
      <w:r>
        <w:rPr>
          <w:spacing w:val="-13"/>
          <w:sz w:val="24"/>
        </w:rPr>
        <w:t xml:space="preserve"> </w:t>
      </w:r>
      <w:r>
        <w:rPr>
          <w:sz w:val="24"/>
        </w:rPr>
        <w:t>nedenle</w:t>
      </w:r>
      <w:r>
        <w:rPr>
          <w:spacing w:val="-14"/>
          <w:sz w:val="24"/>
        </w:rPr>
        <w:t xml:space="preserve"> </w:t>
      </w:r>
      <w:r>
        <w:rPr>
          <w:sz w:val="24"/>
        </w:rPr>
        <w:t>olursa</w:t>
      </w:r>
      <w:r>
        <w:rPr>
          <w:spacing w:val="-14"/>
          <w:sz w:val="24"/>
        </w:rPr>
        <w:t xml:space="preserve"> </w:t>
      </w:r>
      <w:r>
        <w:rPr>
          <w:sz w:val="24"/>
        </w:rPr>
        <w:t>olsun</w:t>
      </w:r>
      <w:r>
        <w:rPr>
          <w:spacing w:val="-13"/>
          <w:sz w:val="24"/>
        </w:rPr>
        <w:t xml:space="preserve"> </w:t>
      </w:r>
      <w:r>
        <w:rPr>
          <w:sz w:val="24"/>
        </w:rPr>
        <w:t>geç</w:t>
      </w:r>
      <w:r>
        <w:rPr>
          <w:spacing w:val="-14"/>
          <w:sz w:val="24"/>
        </w:rPr>
        <w:t xml:space="preserve"> </w:t>
      </w:r>
      <w:r>
        <w:rPr>
          <w:sz w:val="24"/>
        </w:rPr>
        <w:t>kaldıklarında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4"/>
          <w:sz w:val="24"/>
        </w:rPr>
        <w:t xml:space="preserve"> </w:t>
      </w:r>
      <w:r>
        <w:rPr>
          <w:sz w:val="24"/>
        </w:rPr>
        <w:t>kendilerini</w:t>
      </w:r>
      <w:r>
        <w:rPr>
          <w:spacing w:val="-13"/>
          <w:sz w:val="24"/>
        </w:rPr>
        <w:t xml:space="preserve"> </w:t>
      </w:r>
      <w:r>
        <w:rPr>
          <w:sz w:val="24"/>
        </w:rPr>
        <w:t>alma</w:t>
      </w:r>
      <w:r>
        <w:rPr>
          <w:spacing w:val="-58"/>
          <w:sz w:val="24"/>
        </w:rPr>
        <w:t xml:space="preserve"> </w:t>
      </w:r>
      <w:r>
        <w:rPr>
          <w:sz w:val="24"/>
        </w:rPr>
        <w:t>noktasında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(on)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bekledikten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taksi/dolmuş/otobüs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geldiklerinde okulda bulunan servis görevlisi tarafından taksi/dolmuş/otobüs ücretini nakden</w:t>
      </w:r>
      <w:r>
        <w:rPr>
          <w:spacing w:val="1"/>
          <w:sz w:val="24"/>
        </w:rPr>
        <w:t xml:space="preserve"> </w:t>
      </w:r>
      <w:r>
        <w:rPr>
          <w:sz w:val="24"/>
        </w:rPr>
        <w:t>ödeyecektir.</w:t>
      </w:r>
    </w:p>
    <w:p w:rsidR="00DD4CA7" w:rsidRDefault="00DD4CA7" w:rsidP="00DD4CA7">
      <w:pPr>
        <w:pStyle w:val="GvdeMetni"/>
        <w:ind w:right="309" w:firstLine="566"/>
        <w:jc w:val="both"/>
      </w:pPr>
      <w:r>
        <w:t>ö) Servis aracının seferi sırasında gecikme durumunu derhal idareye/komisyona/veliye</w:t>
      </w:r>
      <w:r>
        <w:rPr>
          <w:spacing w:val="-58"/>
        </w:rPr>
        <w:t xml:space="preserve"> </w:t>
      </w:r>
      <w:r>
        <w:t>bildirecektir.</w:t>
      </w:r>
    </w:p>
    <w:p w:rsidR="00DD4CA7" w:rsidRDefault="00DD4CA7" w:rsidP="00DD4CA7">
      <w:pPr>
        <w:pStyle w:val="ListeParagraf"/>
        <w:numPr>
          <w:ilvl w:val="1"/>
          <w:numId w:val="13"/>
        </w:numPr>
        <w:tabs>
          <w:tab w:val="left" w:pos="1043"/>
        </w:tabs>
        <w:spacing w:before="60"/>
        <w:ind w:right="123" w:firstLine="566"/>
        <w:jc w:val="both"/>
        <w:rPr>
          <w:sz w:val="24"/>
        </w:rPr>
      </w:pPr>
      <w:r>
        <w:rPr>
          <w:sz w:val="24"/>
        </w:rPr>
        <w:t>Taşımacı,</w:t>
      </w:r>
      <w:r>
        <w:rPr>
          <w:spacing w:val="1"/>
          <w:sz w:val="24"/>
        </w:rPr>
        <w:t xml:space="preserve"> </w:t>
      </w:r>
      <w:r>
        <w:rPr>
          <w:sz w:val="24"/>
        </w:rPr>
        <w:t>komisyonun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olmadıkça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sözleşmeye</w:t>
      </w:r>
      <w:r>
        <w:rPr>
          <w:spacing w:val="1"/>
          <w:sz w:val="24"/>
        </w:rPr>
        <w:t xml:space="preserve"> </w:t>
      </w:r>
      <w:r>
        <w:rPr>
          <w:sz w:val="24"/>
        </w:rPr>
        <w:t>dayalı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 hiç kimseye temlik, devir ve ciro edemeyecek, isim ve unvan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yapmayacaktır.</w:t>
      </w:r>
    </w:p>
    <w:p w:rsidR="00DD4CA7" w:rsidRDefault="00DD4CA7" w:rsidP="00DD4CA7">
      <w:pPr>
        <w:pStyle w:val="GvdeMetni"/>
        <w:spacing w:before="60"/>
        <w:ind w:right="119" w:firstLine="566"/>
        <w:jc w:val="both"/>
      </w:pPr>
      <w:r>
        <w:t>(2)</w:t>
      </w:r>
      <w:r>
        <w:rPr>
          <w:spacing w:val="-12"/>
        </w:rPr>
        <w:t xml:space="preserve"> </w:t>
      </w:r>
      <w:r>
        <w:t>Taşımacı,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Tip</w:t>
      </w:r>
      <w:r>
        <w:rPr>
          <w:spacing w:val="-9"/>
        </w:rPr>
        <w:t xml:space="preserve"> </w:t>
      </w:r>
      <w:r>
        <w:t>Şartnamede</w:t>
      </w:r>
      <w:r>
        <w:rPr>
          <w:spacing w:val="-11"/>
        </w:rPr>
        <w:t xml:space="preserve"> </w:t>
      </w:r>
      <w:r>
        <w:t>öngörülen</w:t>
      </w:r>
      <w:r>
        <w:rPr>
          <w:spacing w:val="-5"/>
        </w:rPr>
        <w:t xml:space="preserve"> </w:t>
      </w:r>
      <w:r>
        <w:t>yükümlülük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yasakları</w:t>
      </w:r>
      <w:r>
        <w:rPr>
          <w:spacing w:val="-9"/>
        </w:rPr>
        <w:t xml:space="preserve"> </w:t>
      </w:r>
      <w:r>
        <w:t>ihlâl</w:t>
      </w:r>
      <w:r>
        <w:rPr>
          <w:spacing w:val="-7"/>
        </w:rPr>
        <w:t xml:space="preserve"> </w:t>
      </w:r>
      <w:r>
        <w:t>ederek</w:t>
      </w:r>
      <w:r>
        <w:rPr>
          <w:spacing w:val="-10"/>
        </w:rPr>
        <w:t xml:space="preserve"> </w:t>
      </w:r>
      <w:r>
        <w:t>idareye</w:t>
      </w:r>
      <w:r>
        <w:rPr>
          <w:spacing w:val="-58"/>
        </w:rPr>
        <w:t xml:space="preserve"> </w:t>
      </w:r>
      <w:r>
        <w:t>veya üçüncü kişilere</w:t>
      </w:r>
      <w:r>
        <w:rPr>
          <w:spacing w:val="-1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zarardan dolayı bizzat sorumludur.</w:t>
      </w:r>
    </w:p>
    <w:p w:rsidR="00DD4CA7" w:rsidRDefault="00DD4CA7" w:rsidP="00DD4CA7">
      <w:pPr>
        <w:jc w:val="both"/>
        <w:sectPr w:rsidR="00DD4CA7">
          <w:pgSz w:w="11910" w:h="16840"/>
          <w:pgMar w:top="1160" w:right="1300" w:bottom="280" w:left="1300" w:header="708" w:footer="708" w:gutter="0"/>
          <w:cols w:space="708"/>
        </w:sectPr>
      </w:pPr>
    </w:p>
    <w:p w:rsidR="00DD4CA7" w:rsidRDefault="00DD4CA7" w:rsidP="00DD4CA7">
      <w:pPr>
        <w:pStyle w:val="Balk1"/>
        <w:spacing w:before="60" w:line="292" w:lineRule="auto"/>
        <w:ind w:left="682" w:right="3837"/>
        <w:jc w:val="both"/>
      </w:pPr>
      <w:r>
        <w:lastRenderedPageBreak/>
        <w:t>Şoförün ve Rehber Personelin Yükümlülükleri</w:t>
      </w:r>
      <w:r>
        <w:rPr>
          <w:spacing w:val="-57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4-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38"/>
        </w:tabs>
        <w:ind w:right="114" w:firstLine="566"/>
        <w:jc w:val="both"/>
        <w:rPr>
          <w:sz w:val="24"/>
        </w:rPr>
      </w:pPr>
      <w:r>
        <w:rPr>
          <w:sz w:val="24"/>
        </w:rPr>
        <w:t>Servis sürücüleri ve rehber personel Okul Servis Araçları Yönetmeliğinin 9 uncu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9"/>
          <w:sz w:val="24"/>
        </w:rPr>
        <w:t xml:space="preserve"> </w:t>
      </w:r>
      <w:r>
        <w:rPr>
          <w:sz w:val="24"/>
        </w:rPr>
        <w:t>özelliklere</w:t>
      </w:r>
      <w:r>
        <w:rPr>
          <w:spacing w:val="-9"/>
          <w:sz w:val="24"/>
        </w:rPr>
        <w:t xml:space="preserve"> </w:t>
      </w:r>
      <w:r>
        <w:rPr>
          <w:sz w:val="24"/>
        </w:rPr>
        <w:t>sahip,</w:t>
      </w:r>
      <w:r>
        <w:rPr>
          <w:spacing w:val="-8"/>
          <w:sz w:val="24"/>
        </w:rPr>
        <w:t xml:space="preserve"> </w:t>
      </w:r>
      <w:r>
        <w:rPr>
          <w:sz w:val="24"/>
        </w:rPr>
        <w:t>araçların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7"/>
          <w:sz w:val="24"/>
        </w:rPr>
        <w:t xml:space="preserve"> </w:t>
      </w:r>
      <w:r>
        <w:rPr>
          <w:sz w:val="24"/>
        </w:rPr>
        <w:t>bakım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emniyetinden</w:t>
      </w:r>
      <w:r>
        <w:rPr>
          <w:spacing w:val="-8"/>
          <w:sz w:val="24"/>
        </w:rPr>
        <w:t xml:space="preserve"> </w:t>
      </w:r>
      <w:r>
        <w:rPr>
          <w:sz w:val="24"/>
        </w:rPr>
        <w:t>sorumlu,</w:t>
      </w:r>
      <w:r>
        <w:rPr>
          <w:spacing w:val="-8"/>
          <w:sz w:val="24"/>
        </w:rPr>
        <w:t xml:space="preserve"> </w:t>
      </w:r>
      <w:r>
        <w:rPr>
          <w:sz w:val="24"/>
        </w:rPr>
        <w:t>saç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sakal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tıraşlı,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sade,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temiz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kamu</w:t>
      </w:r>
      <w:r>
        <w:rPr>
          <w:spacing w:val="-14"/>
          <w:sz w:val="24"/>
        </w:rPr>
        <w:t xml:space="preserve"> </w:t>
      </w:r>
      <w:r>
        <w:rPr>
          <w:sz w:val="24"/>
        </w:rPr>
        <w:t>adabına</w:t>
      </w:r>
      <w:r>
        <w:rPr>
          <w:spacing w:val="-15"/>
          <w:sz w:val="24"/>
        </w:rPr>
        <w:t xml:space="preserve"> </w:t>
      </w:r>
      <w:r>
        <w:rPr>
          <w:sz w:val="24"/>
        </w:rPr>
        <w:t>uygun</w:t>
      </w:r>
      <w:r>
        <w:rPr>
          <w:spacing w:val="-14"/>
          <w:sz w:val="24"/>
        </w:rPr>
        <w:t xml:space="preserve"> </w:t>
      </w:r>
      <w:r>
        <w:rPr>
          <w:sz w:val="24"/>
        </w:rPr>
        <w:t>kıyafetle</w:t>
      </w:r>
      <w:r>
        <w:rPr>
          <w:spacing w:val="-16"/>
          <w:sz w:val="24"/>
        </w:rPr>
        <w:t xml:space="preserve"> </w:t>
      </w:r>
      <w:r>
        <w:rPr>
          <w:sz w:val="24"/>
        </w:rPr>
        <w:t>hizmet</w:t>
      </w:r>
      <w:r>
        <w:rPr>
          <w:spacing w:val="-14"/>
          <w:sz w:val="24"/>
        </w:rPr>
        <w:t xml:space="preserve"> </w:t>
      </w:r>
      <w:r>
        <w:rPr>
          <w:sz w:val="24"/>
        </w:rPr>
        <w:t>verecekler,</w:t>
      </w:r>
      <w:r>
        <w:rPr>
          <w:spacing w:val="-15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muhatap olacaklar, saygı sınırlarını aşmayacaklardır.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50"/>
        </w:tabs>
        <w:spacing w:before="55"/>
        <w:ind w:right="117" w:firstLine="566"/>
        <w:jc w:val="both"/>
        <w:rPr>
          <w:sz w:val="24"/>
        </w:rPr>
      </w:pPr>
      <w:r>
        <w:rPr>
          <w:sz w:val="24"/>
        </w:rPr>
        <w:t>Taşıma yapan servis sürücülerinin ve rehber personelin aralarında tartışmamaları,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 ve bakışlarıyla öğrencileri taciz etmemeleri veya öğrencinin gelişimini kötü yönde</w:t>
      </w:r>
      <w:r>
        <w:rPr>
          <w:spacing w:val="1"/>
          <w:sz w:val="24"/>
        </w:rPr>
        <w:t xml:space="preserve"> </w:t>
      </w:r>
      <w:r>
        <w:rPr>
          <w:sz w:val="24"/>
        </w:rPr>
        <w:t>etkileyici söz ya da davranışlarda bulunmamaları zorunludur. Bu tür davranan sürücüler ve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-10"/>
          <w:sz w:val="24"/>
        </w:rPr>
        <w:t xml:space="preserve"> </w:t>
      </w:r>
      <w:r>
        <w:rPr>
          <w:sz w:val="24"/>
        </w:rPr>
        <w:t>personeller,</w:t>
      </w:r>
      <w:r>
        <w:rPr>
          <w:spacing w:val="-11"/>
          <w:sz w:val="24"/>
        </w:rPr>
        <w:t xml:space="preserve"> </w:t>
      </w:r>
      <w:r>
        <w:rPr>
          <w:sz w:val="24"/>
        </w:rPr>
        <w:t>ihtara</w:t>
      </w:r>
      <w:r>
        <w:rPr>
          <w:spacing w:val="-10"/>
          <w:sz w:val="24"/>
        </w:rPr>
        <w:t xml:space="preserve"> </w:t>
      </w:r>
      <w:r>
        <w:rPr>
          <w:sz w:val="24"/>
        </w:rPr>
        <w:t>gerek</w:t>
      </w:r>
      <w:r>
        <w:rPr>
          <w:spacing w:val="-12"/>
          <w:sz w:val="24"/>
        </w:rPr>
        <w:t xml:space="preserve"> </w:t>
      </w:r>
      <w:r>
        <w:rPr>
          <w:sz w:val="24"/>
        </w:rPr>
        <w:t>kalmadan</w:t>
      </w:r>
      <w:r>
        <w:rPr>
          <w:spacing w:val="-8"/>
          <w:sz w:val="24"/>
        </w:rPr>
        <w:t xml:space="preserve"> </w:t>
      </w:r>
      <w:r>
        <w:rPr>
          <w:sz w:val="24"/>
        </w:rPr>
        <w:t>Taşımacıyı</w:t>
      </w:r>
      <w:r>
        <w:rPr>
          <w:spacing w:val="-8"/>
          <w:sz w:val="24"/>
        </w:rPr>
        <w:t xml:space="preserve"> </w:t>
      </w:r>
      <w:r>
        <w:rPr>
          <w:sz w:val="24"/>
        </w:rPr>
        <w:t>Tespit</w:t>
      </w:r>
      <w:r>
        <w:rPr>
          <w:spacing w:val="-11"/>
          <w:sz w:val="24"/>
        </w:rPr>
        <w:t xml:space="preserve"> </w:t>
      </w:r>
      <w:r>
        <w:rPr>
          <w:sz w:val="24"/>
        </w:rPr>
        <w:t>Komisyonu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görevinden</w:t>
      </w:r>
      <w:r>
        <w:rPr>
          <w:spacing w:val="-58"/>
          <w:sz w:val="24"/>
        </w:rPr>
        <w:t xml:space="preserve"> </w:t>
      </w:r>
      <w:r>
        <w:rPr>
          <w:sz w:val="24"/>
        </w:rPr>
        <w:t>uzaklaştırılacaktır.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38"/>
        </w:tabs>
        <w:spacing w:before="60"/>
        <w:ind w:right="121" w:firstLine="566"/>
        <w:jc w:val="both"/>
        <w:rPr>
          <w:sz w:val="24"/>
        </w:rPr>
      </w:pPr>
      <w:r>
        <w:rPr>
          <w:sz w:val="24"/>
        </w:rPr>
        <w:t>Servis sürücüleri ve rehber personel, öğrenciler araçta iken sigara içmeyecekler ve</w:t>
      </w:r>
      <w:r>
        <w:rPr>
          <w:spacing w:val="1"/>
          <w:sz w:val="24"/>
        </w:rPr>
        <w:t xml:space="preserve"> </w:t>
      </w:r>
      <w:r>
        <w:rPr>
          <w:sz w:val="24"/>
        </w:rPr>
        <w:t>serviste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 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-3"/>
          <w:sz w:val="24"/>
        </w:rPr>
        <w:t xml:space="preserve"> </w:t>
      </w:r>
      <w:r>
        <w:rPr>
          <w:sz w:val="24"/>
        </w:rPr>
        <w:t>sistemlerini</w:t>
      </w:r>
      <w:r>
        <w:rPr>
          <w:spacing w:val="-1"/>
          <w:sz w:val="24"/>
        </w:rPr>
        <w:t xml:space="preserve"> </w:t>
      </w:r>
      <w:r>
        <w:rPr>
          <w:sz w:val="24"/>
        </w:rPr>
        <w:t>çalıştırmayacaklardır.</w:t>
      </w:r>
    </w:p>
    <w:p w:rsidR="00DD4CA7" w:rsidRDefault="00DD4CA7" w:rsidP="00DD4CA7">
      <w:pPr>
        <w:pStyle w:val="GvdeMetni"/>
        <w:spacing w:before="61"/>
        <w:ind w:right="120" w:firstLine="566"/>
        <w:jc w:val="both"/>
      </w:pPr>
      <w:r>
        <w:t>ç)</w:t>
      </w:r>
      <w:r>
        <w:rPr>
          <w:spacing w:val="1"/>
        </w:rPr>
        <w:t xml:space="preserve"> </w:t>
      </w:r>
      <w:r>
        <w:t>Güzergâhlar</w:t>
      </w:r>
      <w:r>
        <w:rPr>
          <w:spacing w:val="1"/>
        </w:rPr>
        <w:t xml:space="preserve"> </w:t>
      </w:r>
      <w:r>
        <w:t>Taşımacıyı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taşımacı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ortaklaşa</w:t>
      </w:r>
      <w:r>
        <w:rPr>
          <w:spacing w:val="-57"/>
        </w:rPr>
        <w:t xml:space="preserve"> </w:t>
      </w:r>
      <w:r>
        <w:t>belirlenecektir. Güzergâhlar tespit edilirken hangi suretle olursa olsun tehlikeli ve kalabalık</w:t>
      </w:r>
      <w:r>
        <w:rPr>
          <w:spacing w:val="1"/>
        </w:rPr>
        <w:t xml:space="preserve"> </w:t>
      </w:r>
      <w:r>
        <w:rPr>
          <w:spacing w:val="-1"/>
        </w:rPr>
        <w:t>güzergâhlar</w:t>
      </w:r>
      <w:r>
        <w:rPr>
          <w:spacing w:val="-16"/>
        </w:rPr>
        <w:t xml:space="preserve"> </w:t>
      </w:r>
      <w:r>
        <w:rPr>
          <w:spacing w:val="-1"/>
        </w:rPr>
        <w:t>değil</w:t>
      </w:r>
      <w:r>
        <w:rPr>
          <w:spacing w:val="-14"/>
        </w:rPr>
        <w:t xml:space="preserve"> </w:t>
      </w:r>
      <w:r>
        <w:rPr>
          <w:spacing w:val="-1"/>
        </w:rPr>
        <w:t>öğrencilerin</w:t>
      </w:r>
      <w:r>
        <w:rPr>
          <w:spacing w:val="-14"/>
        </w:rPr>
        <w:t xml:space="preserve"> </w:t>
      </w:r>
      <w:r>
        <w:t>riske</w:t>
      </w:r>
      <w:r>
        <w:rPr>
          <w:spacing w:val="-13"/>
        </w:rPr>
        <w:t xml:space="preserve"> </w:t>
      </w:r>
      <w:r>
        <w:t>girmeyeceği</w:t>
      </w:r>
      <w:r>
        <w:rPr>
          <w:spacing w:val="-14"/>
        </w:rPr>
        <w:t xml:space="preserve"> </w:t>
      </w:r>
      <w:r>
        <w:t>noktalar</w:t>
      </w:r>
      <w:r>
        <w:rPr>
          <w:spacing w:val="-15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yollar</w:t>
      </w:r>
      <w:r>
        <w:rPr>
          <w:spacing w:val="-16"/>
        </w:rPr>
        <w:t xml:space="preserve"> </w:t>
      </w:r>
      <w:r>
        <w:t>tercih</w:t>
      </w:r>
      <w:r>
        <w:rPr>
          <w:spacing w:val="-14"/>
        </w:rPr>
        <w:t xml:space="preserve"> </w:t>
      </w:r>
      <w:r>
        <w:t>edilecektir.</w:t>
      </w:r>
      <w:r>
        <w:rPr>
          <w:spacing w:val="-16"/>
        </w:rPr>
        <w:t xml:space="preserve"> </w:t>
      </w:r>
      <w:r>
        <w:t>Belirlenen</w:t>
      </w:r>
      <w:r>
        <w:rPr>
          <w:spacing w:val="-57"/>
        </w:rPr>
        <w:t xml:space="preserve"> </w:t>
      </w:r>
      <w:r>
        <w:t>güzergâhlarda</w:t>
      </w:r>
      <w:r>
        <w:rPr>
          <w:spacing w:val="-4"/>
        </w:rPr>
        <w:t xml:space="preserve"> </w:t>
      </w:r>
      <w:r>
        <w:t>ikamet</w:t>
      </w:r>
      <w:r>
        <w:rPr>
          <w:spacing w:val="-1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adreslerinden</w:t>
      </w:r>
      <w:r>
        <w:rPr>
          <w:spacing w:val="-2"/>
        </w:rPr>
        <w:t xml:space="preserve"> </w:t>
      </w:r>
      <w:r>
        <w:t>alınıp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adreslerine</w:t>
      </w:r>
      <w:r>
        <w:rPr>
          <w:spacing w:val="-2"/>
        </w:rPr>
        <w:t xml:space="preserve"> </w:t>
      </w:r>
      <w:r>
        <w:t>bırakılacaktır.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88"/>
        </w:tabs>
        <w:spacing w:before="60"/>
        <w:ind w:right="122" w:firstLine="566"/>
        <w:jc w:val="both"/>
        <w:rPr>
          <w:sz w:val="24"/>
        </w:rPr>
      </w:pPr>
      <w:r>
        <w:rPr>
          <w:sz w:val="24"/>
        </w:rPr>
        <w:t>Öğrencilerin ikamet adreslerinde yıl içerisinde değişiklik olduğu takdirde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sayısına göre güzergâhlarda çalıştırılan araçlar arasında komisyon tarafından en uygun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yer değişikliği</w:t>
      </w:r>
      <w:r>
        <w:rPr>
          <w:spacing w:val="5"/>
          <w:sz w:val="24"/>
        </w:rPr>
        <w:t xml:space="preserve"> </w:t>
      </w:r>
      <w:r>
        <w:rPr>
          <w:sz w:val="24"/>
        </w:rPr>
        <w:t>yapılabilecektir.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30"/>
        </w:tabs>
        <w:spacing w:before="60"/>
        <w:ind w:right="121" w:firstLine="566"/>
        <w:jc w:val="both"/>
        <w:rPr>
          <w:sz w:val="24"/>
        </w:rPr>
      </w:pPr>
      <w:r>
        <w:rPr>
          <w:sz w:val="24"/>
        </w:rPr>
        <w:t>Bakanlık ya da Valilik tarafından mesai/eğitim saatleri değiştirildiği takdirde taşımacı</w:t>
      </w:r>
      <w:r>
        <w:rPr>
          <w:spacing w:val="-57"/>
          <w:sz w:val="24"/>
        </w:rPr>
        <w:t xml:space="preserve"> </w:t>
      </w:r>
      <w:r>
        <w:rPr>
          <w:sz w:val="24"/>
        </w:rPr>
        <w:t>değişen</w:t>
      </w:r>
      <w:r>
        <w:rPr>
          <w:spacing w:val="-1"/>
          <w:sz w:val="24"/>
        </w:rPr>
        <w:t xml:space="preserve"> </w:t>
      </w:r>
      <w:r>
        <w:rPr>
          <w:sz w:val="24"/>
        </w:rPr>
        <w:t>saat uygulamasına</w:t>
      </w:r>
      <w:r>
        <w:rPr>
          <w:spacing w:val="-1"/>
          <w:sz w:val="24"/>
        </w:rPr>
        <w:t xml:space="preserve"> </w:t>
      </w:r>
      <w:r>
        <w:rPr>
          <w:sz w:val="24"/>
        </w:rPr>
        <w:t>aynen uyacaktır.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06"/>
        </w:tabs>
        <w:spacing w:before="60"/>
        <w:ind w:right="123" w:firstLine="566"/>
        <w:jc w:val="both"/>
        <w:rPr>
          <w:sz w:val="24"/>
        </w:rPr>
      </w:pPr>
      <w:r>
        <w:rPr>
          <w:sz w:val="24"/>
        </w:rPr>
        <w:t>Öğrencilerin araçlara binmesi ve inmesi sırasında, trafikteki diğer araçların 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için tehlike oluşturmayacak şekilde duraklamasını sağlamak amacıyla DUR işaret levhası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yakılacaktır.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30"/>
        </w:tabs>
        <w:spacing w:before="60"/>
        <w:ind w:right="118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-15"/>
          <w:sz w:val="24"/>
        </w:rPr>
        <w:t xml:space="preserve"> </w:t>
      </w:r>
      <w:r>
        <w:rPr>
          <w:sz w:val="24"/>
        </w:rPr>
        <w:t>servis</w:t>
      </w:r>
      <w:r>
        <w:rPr>
          <w:spacing w:val="-11"/>
          <w:sz w:val="24"/>
        </w:rPr>
        <w:t xml:space="preserve"> </w:t>
      </w:r>
      <w:r>
        <w:rPr>
          <w:sz w:val="24"/>
        </w:rPr>
        <w:t>araçları;</w:t>
      </w:r>
      <w:r>
        <w:rPr>
          <w:spacing w:val="-13"/>
          <w:sz w:val="24"/>
        </w:rPr>
        <w:t xml:space="preserve"> </w:t>
      </w:r>
      <w:r>
        <w:rPr>
          <w:sz w:val="24"/>
        </w:rPr>
        <w:t>okula</w:t>
      </w:r>
      <w:r>
        <w:rPr>
          <w:spacing w:val="-14"/>
          <w:sz w:val="24"/>
        </w:rPr>
        <w:t xml:space="preserve"> </w:t>
      </w:r>
      <w:r>
        <w:rPr>
          <w:sz w:val="24"/>
        </w:rPr>
        <w:t>uzaklık,</w:t>
      </w:r>
      <w:r>
        <w:rPr>
          <w:spacing w:val="-14"/>
          <w:sz w:val="24"/>
        </w:rPr>
        <w:t xml:space="preserve"> </w:t>
      </w:r>
      <w:r>
        <w:rPr>
          <w:sz w:val="24"/>
        </w:rPr>
        <w:t>coğrafi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iklim</w:t>
      </w:r>
      <w:r>
        <w:rPr>
          <w:spacing w:val="-13"/>
          <w:sz w:val="24"/>
        </w:rPr>
        <w:t xml:space="preserve"> </w:t>
      </w:r>
      <w:r>
        <w:rPr>
          <w:sz w:val="24"/>
        </w:rPr>
        <w:t>şartları</w:t>
      </w:r>
      <w:r>
        <w:rPr>
          <w:spacing w:val="-14"/>
          <w:sz w:val="24"/>
        </w:rPr>
        <w:t xml:space="preserve"> </w:t>
      </w:r>
      <w:r>
        <w:rPr>
          <w:sz w:val="24"/>
        </w:rPr>
        <w:t>dikkate</w:t>
      </w:r>
      <w:r>
        <w:rPr>
          <w:spacing w:val="-15"/>
          <w:sz w:val="24"/>
        </w:rPr>
        <w:t xml:space="preserve"> </w:t>
      </w:r>
      <w:r>
        <w:rPr>
          <w:sz w:val="24"/>
        </w:rPr>
        <w:t>alınarak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58"/>
          <w:sz w:val="24"/>
        </w:rPr>
        <w:t xml:space="preserve"> </w:t>
      </w:r>
      <w:r>
        <w:rPr>
          <w:sz w:val="24"/>
        </w:rPr>
        <w:t>ders</w:t>
      </w:r>
      <w:r>
        <w:rPr>
          <w:spacing w:val="-10"/>
          <w:sz w:val="24"/>
        </w:rPr>
        <w:t xml:space="preserve"> </w:t>
      </w:r>
      <w:r>
        <w:rPr>
          <w:sz w:val="24"/>
        </w:rPr>
        <w:t>başlangıcından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dakika</w:t>
      </w:r>
      <w:r>
        <w:rPr>
          <w:spacing w:val="-9"/>
          <w:sz w:val="24"/>
        </w:rPr>
        <w:t xml:space="preserve"> </w:t>
      </w:r>
      <w:r>
        <w:rPr>
          <w:sz w:val="24"/>
        </w:rPr>
        <w:t>önce</w:t>
      </w:r>
      <w:r>
        <w:rPr>
          <w:spacing w:val="-7"/>
          <w:sz w:val="24"/>
        </w:rPr>
        <w:t xml:space="preserve"> </w:t>
      </w:r>
      <w:r>
        <w:rPr>
          <w:sz w:val="24"/>
        </w:rPr>
        <w:t>okula</w:t>
      </w:r>
      <w:r>
        <w:rPr>
          <w:spacing w:val="-9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edecek,</w:t>
      </w:r>
      <w:r>
        <w:rPr>
          <w:spacing w:val="-7"/>
          <w:sz w:val="24"/>
        </w:rPr>
        <w:t xml:space="preserve"> </w:t>
      </w:r>
      <w:r>
        <w:rPr>
          <w:sz w:val="24"/>
        </w:rPr>
        <w:t>evden</w:t>
      </w:r>
      <w:r>
        <w:rPr>
          <w:spacing w:val="-7"/>
          <w:sz w:val="24"/>
        </w:rPr>
        <w:t xml:space="preserve"> </w:t>
      </w:r>
      <w:r>
        <w:rPr>
          <w:sz w:val="24"/>
        </w:rPr>
        <w:t>daha</w:t>
      </w:r>
      <w:r>
        <w:rPr>
          <w:spacing w:val="-7"/>
          <w:sz w:val="24"/>
        </w:rPr>
        <w:t xml:space="preserve"> </w:t>
      </w:r>
      <w:r>
        <w:rPr>
          <w:sz w:val="24"/>
        </w:rPr>
        <w:t>erken</w:t>
      </w:r>
      <w:r>
        <w:rPr>
          <w:spacing w:val="-9"/>
          <w:sz w:val="24"/>
        </w:rPr>
        <w:t xml:space="preserve"> </w:t>
      </w:r>
      <w:r>
        <w:rPr>
          <w:sz w:val="24"/>
        </w:rPr>
        <w:t>alınarak</w:t>
      </w:r>
      <w:r>
        <w:rPr>
          <w:spacing w:val="-9"/>
          <w:sz w:val="24"/>
        </w:rPr>
        <w:t xml:space="preserve"> </w:t>
      </w:r>
      <w:r>
        <w:rPr>
          <w:sz w:val="24"/>
        </w:rPr>
        <w:t>okula</w:t>
      </w:r>
      <w:r>
        <w:rPr>
          <w:spacing w:val="-58"/>
          <w:sz w:val="24"/>
        </w:rPr>
        <w:t xml:space="preserve"> </w:t>
      </w:r>
      <w:r>
        <w:rPr>
          <w:sz w:val="24"/>
        </w:rPr>
        <w:t>erken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bırakılmayacak,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dakikadan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bekletilmelerine</w:t>
      </w:r>
      <w:r>
        <w:rPr>
          <w:spacing w:val="61"/>
          <w:sz w:val="24"/>
        </w:rPr>
        <w:t xml:space="preserve"> </w:t>
      </w:r>
      <w:r>
        <w:rPr>
          <w:sz w:val="24"/>
        </w:rPr>
        <w:t>fırsat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verilmeyecektir. Ayrıca ders bitiminde okuldan bekletilmeden alınarak evlerine dönmeleri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aksaklığa</w:t>
      </w:r>
      <w:r>
        <w:rPr>
          <w:spacing w:val="-1"/>
          <w:sz w:val="24"/>
        </w:rPr>
        <w:t xml:space="preserve"> </w:t>
      </w:r>
      <w:r>
        <w:rPr>
          <w:sz w:val="24"/>
        </w:rPr>
        <w:t>meydan verilmeyecektir.</w:t>
      </w:r>
    </w:p>
    <w:p w:rsidR="00DD4CA7" w:rsidRDefault="00DD4CA7" w:rsidP="00DD4CA7">
      <w:pPr>
        <w:pStyle w:val="GvdeMetni"/>
        <w:spacing w:before="60"/>
        <w:ind w:right="117" w:firstLine="566"/>
        <w:jc w:val="both"/>
      </w:pPr>
      <w:r>
        <w:t>ğ) Servis araçlarında yönetmelikte belirlenen ve taşıma sınırı üzerinde ve ayakta öğrenci</w:t>
      </w:r>
      <w:r>
        <w:rPr>
          <w:spacing w:val="-57"/>
        </w:rPr>
        <w:t xml:space="preserve"> </w:t>
      </w:r>
      <w:r>
        <w:t>taşınmayacaktır.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943"/>
        </w:tabs>
        <w:spacing w:before="60"/>
        <w:ind w:left="942" w:hanging="261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iptal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şoförlerin sözleşmeleri</w:t>
      </w:r>
      <w:r>
        <w:rPr>
          <w:spacing w:val="-2"/>
          <w:sz w:val="24"/>
        </w:rPr>
        <w:t xml:space="preserve"> </w:t>
      </w:r>
      <w:r>
        <w:rPr>
          <w:sz w:val="24"/>
        </w:rPr>
        <w:t>iptal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DD4CA7" w:rsidRDefault="00DD4CA7" w:rsidP="00DD4CA7">
      <w:pPr>
        <w:pStyle w:val="GvdeMetni"/>
        <w:spacing w:before="60"/>
        <w:ind w:right="115" w:firstLine="566"/>
        <w:jc w:val="both"/>
      </w:pPr>
      <w:r>
        <w:t>ı) Öğrenci servis araçlarına komisyonun onayladıklarının dışında</w:t>
      </w:r>
      <w:r>
        <w:rPr>
          <w:spacing w:val="1"/>
        </w:rPr>
        <w:t xml:space="preserve"> </w:t>
      </w:r>
      <w:r>
        <w:t>(taşıt sürücüsünün</w:t>
      </w:r>
      <w:r>
        <w:rPr>
          <w:spacing w:val="1"/>
        </w:rPr>
        <w:t xml:space="preserve"> </w:t>
      </w:r>
      <w:r>
        <w:t>yakınları</w:t>
      </w:r>
      <w:r>
        <w:rPr>
          <w:spacing w:val="-1"/>
        </w:rPr>
        <w:t xml:space="preserve"> </w:t>
      </w:r>
      <w:proofErr w:type="gramStart"/>
      <w:r>
        <w:t>dahil</w:t>
      </w:r>
      <w:proofErr w:type="gramEnd"/>
      <w:r>
        <w:t>) hiçbir</w:t>
      </w:r>
      <w:r>
        <w:rPr>
          <w:spacing w:val="-1"/>
        </w:rPr>
        <w:t xml:space="preserve"> </w:t>
      </w:r>
      <w:r>
        <w:t>kimse bindirilmeyecektir.</w:t>
      </w:r>
    </w:p>
    <w:p w:rsidR="00DD4CA7" w:rsidRDefault="00DD4CA7" w:rsidP="00DD4CA7">
      <w:pPr>
        <w:pStyle w:val="ListeParagraf"/>
        <w:numPr>
          <w:ilvl w:val="0"/>
          <w:numId w:val="12"/>
        </w:numPr>
        <w:tabs>
          <w:tab w:val="left" w:pos="890"/>
        </w:tabs>
        <w:spacing w:before="60"/>
        <w:ind w:right="899" w:firstLine="566"/>
        <w:jc w:val="both"/>
        <w:rPr>
          <w:sz w:val="24"/>
        </w:rPr>
      </w:pPr>
      <w:r>
        <w:rPr>
          <w:sz w:val="24"/>
        </w:rPr>
        <w:t>Şoför ve rehber personelin, ilgili il/ilçe milli müdürlüğünce düzenlenen eğitim</w:t>
      </w:r>
      <w:r>
        <w:rPr>
          <w:spacing w:val="-57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verdiği sertifikaya sahip olmaları gerekmektedir.</w:t>
      </w: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spacing w:before="6"/>
        <w:ind w:left="0"/>
        <w:rPr>
          <w:sz w:val="22"/>
        </w:rPr>
      </w:pPr>
    </w:p>
    <w:p w:rsidR="00DD4CA7" w:rsidRDefault="00DD4CA7" w:rsidP="00DD4CA7">
      <w:pPr>
        <w:pStyle w:val="Balk1"/>
        <w:ind w:left="2329" w:right="2330"/>
        <w:jc w:val="center"/>
      </w:pPr>
      <w:r>
        <w:t>ÜÇÜNCÜ</w:t>
      </w:r>
      <w:r>
        <w:rPr>
          <w:spacing w:val="-4"/>
        </w:rPr>
        <w:t xml:space="preserve"> </w:t>
      </w:r>
      <w:r>
        <w:t>BÖLÜM</w:t>
      </w:r>
    </w:p>
    <w:p w:rsidR="00DD4CA7" w:rsidRDefault="00DD4CA7" w:rsidP="00DD4CA7">
      <w:pPr>
        <w:pStyle w:val="GvdeMetni"/>
        <w:spacing w:before="5"/>
        <w:ind w:left="0"/>
        <w:rPr>
          <w:b/>
        </w:rPr>
      </w:pPr>
    </w:p>
    <w:p w:rsidR="00DD4CA7" w:rsidRDefault="00DD4CA7" w:rsidP="00DD4CA7">
      <w:pPr>
        <w:spacing w:line="482" w:lineRule="auto"/>
        <w:ind w:left="682" w:right="3569" w:firstLine="2899"/>
        <w:rPr>
          <w:b/>
          <w:sz w:val="24"/>
        </w:rPr>
      </w:pPr>
      <w:r>
        <w:rPr>
          <w:b/>
          <w:sz w:val="24"/>
        </w:rPr>
        <w:t>Araçların Özellikleri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Taşıtlarda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Aranacak Şartlar</w:t>
      </w:r>
    </w:p>
    <w:p w:rsidR="00DD4CA7" w:rsidRDefault="00DD4CA7" w:rsidP="00DD4CA7">
      <w:pPr>
        <w:pStyle w:val="GvdeMetni"/>
        <w:spacing w:before="112"/>
        <w:ind w:right="116" w:firstLine="566"/>
        <w:jc w:val="both"/>
      </w:pPr>
      <w:r>
        <w:rPr>
          <w:b/>
        </w:rPr>
        <w:t xml:space="preserve">MADDE 5– </w:t>
      </w:r>
      <w:r>
        <w:t>(1) Taşımacılar tarafından okul servis aracı olarak kullanılacak taşıtlarda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şartlar aranır:</w:t>
      </w:r>
    </w:p>
    <w:p w:rsidR="00DD4CA7" w:rsidRDefault="00DD4CA7" w:rsidP="00DD4CA7">
      <w:pPr>
        <w:jc w:val="both"/>
        <w:sectPr w:rsidR="00DD4CA7">
          <w:pgSz w:w="11910" w:h="16840"/>
          <w:pgMar w:top="1180" w:right="1300" w:bottom="280" w:left="1300" w:header="708" w:footer="708" w:gutter="0"/>
          <w:cols w:space="708"/>
        </w:sectPr>
      </w:pP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69"/>
        </w:tabs>
        <w:spacing w:before="76"/>
        <w:ind w:right="121" w:firstLine="566"/>
        <w:jc w:val="both"/>
        <w:rPr>
          <w:sz w:val="24"/>
        </w:rPr>
      </w:pPr>
      <w:r>
        <w:rPr>
          <w:sz w:val="24"/>
        </w:rPr>
        <w:lastRenderedPageBreak/>
        <w:t>Okul servis araçlarının arkasında "OKUL TAŞITI" yazısını kapsayan numunesine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renk, ebat ve şekilde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reflektif</w:t>
      </w:r>
      <w:proofErr w:type="gramEnd"/>
      <w:r>
        <w:rPr>
          <w:sz w:val="24"/>
        </w:rPr>
        <w:t xml:space="preserve"> bir</w:t>
      </w:r>
      <w:r>
        <w:rPr>
          <w:spacing w:val="-1"/>
          <w:sz w:val="24"/>
        </w:rPr>
        <w:t xml:space="preserve"> </w:t>
      </w:r>
      <w:r>
        <w:rPr>
          <w:sz w:val="24"/>
        </w:rPr>
        <w:t>kuşak bulunacaktır.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05"/>
        </w:tabs>
        <w:spacing w:before="60"/>
        <w:ind w:right="113" w:firstLine="566"/>
        <w:jc w:val="both"/>
        <w:rPr>
          <w:sz w:val="24"/>
        </w:rPr>
      </w:pPr>
      <w:proofErr w:type="gramStart"/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aracının</w:t>
      </w:r>
      <w:r>
        <w:rPr>
          <w:spacing w:val="1"/>
          <w:sz w:val="24"/>
        </w:rPr>
        <w:t xml:space="preserve"> </w:t>
      </w:r>
      <w:r>
        <w:rPr>
          <w:sz w:val="24"/>
        </w:rPr>
        <w:t>arkasında,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iniş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binişleri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yakılmak üzere en az 30 cm çapında kırmızı ışık veren bir lamba bulunacak ve bu lambanın</w:t>
      </w:r>
      <w:r>
        <w:rPr>
          <w:spacing w:val="1"/>
          <w:sz w:val="24"/>
        </w:rPr>
        <w:t xml:space="preserve"> </w:t>
      </w:r>
      <w:r>
        <w:rPr>
          <w:sz w:val="24"/>
        </w:rPr>
        <w:t>yakılması halinde üzerinde siyah renkte büyük harflerle "DUR" yazısı okunacak şekilde tesis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-2"/>
          <w:sz w:val="24"/>
        </w:rPr>
        <w:t xml:space="preserve"> </w:t>
      </w:r>
      <w:r>
        <w:rPr>
          <w:sz w:val="24"/>
        </w:rPr>
        <w:t>olacak,</w:t>
      </w:r>
      <w:r>
        <w:rPr>
          <w:spacing w:val="-1"/>
          <w:sz w:val="24"/>
        </w:rPr>
        <w:t xml:space="preserve"> </w:t>
      </w:r>
      <w:r>
        <w:rPr>
          <w:sz w:val="24"/>
        </w:rPr>
        <w:t>lambanın</w:t>
      </w:r>
      <w:r>
        <w:rPr>
          <w:spacing w:val="2"/>
          <w:sz w:val="24"/>
        </w:rPr>
        <w:t xml:space="preserve"> </w:t>
      </w:r>
      <w:r>
        <w:rPr>
          <w:sz w:val="24"/>
        </w:rPr>
        <w:t>yakılıp</w:t>
      </w:r>
      <w:r>
        <w:rPr>
          <w:spacing w:val="-1"/>
          <w:sz w:val="24"/>
        </w:rPr>
        <w:t xml:space="preserve"> </w:t>
      </w:r>
      <w:r>
        <w:rPr>
          <w:sz w:val="24"/>
        </w:rPr>
        <w:t>söndürülmesi</w:t>
      </w:r>
      <w:r>
        <w:rPr>
          <w:spacing w:val="-1"/>
          <w:sz w:val="24"/>
        </w:rPr>
        <w:t xml:space="preserve"> </w:t>
      </w:r>
      <w:r>
        <w:rPr>
          <w:sz w:val="24"/>
        </w:rPr>
        <w:t>tertibatı</w:t>
      </w:r>
      <w:r>
        <w:rPr>
          <w:spacing w:val="-1"/>
          <w:sz w:val="24"/>
        </w:rPr>
        <w:t xml:space="preserve"> </w:t>
      </w:r>
      <w:r>
        <w:rPr>
          <w:sz w:val="24"/>
        </w:rPr>
        <w:t>fren</w:t>
      </w:r>
      <w:r>
        <w:rPr>
          <w:spacing w:val="-1"/>
          <w:sz w:val="24"/>
        </w:rPr>
        <w:t xml:space="preserve"> </w:t>
      </w:r>
      <w:r>
        <w:rPr>
          <w:sz w:val="24"/>
        </w:rPr>
        <w:t>lambaları</w:t>
      </w:r>
      <w:r>
        <w:rPr>
          <w:spacing w:val="3"/>
          <w:sz w:val="24"/>
        </w:rPr>
        <w:t xml:space="preserve"> </w:t>
      </w:r>
      <w:r>
        <w:rPr>
          <w:sz w:val="24"/>
        </w:rPr>
        <w:t>ile ayrı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</w:t>
      </w:r>
      <w:proofErr w:type="gramEnd"/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07"/>
        </w:tabs>
        <w:spacing w:before="60"/>
        <w:ind w:right="114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taşıtlarda,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kolayca</w:t>
      </w:r>
      <w:r>
        <w:rPr>
          <w:spacing w:val="1"/>
          <w:sz w:val="24"/>
        </w:rPr>
        <w:t xml:space="preserve"> </w:t>
      </w:r>
      <w:r>
        <w:rPr>
          <w:sz w:val="24"/>
        </w:rPr>
        <w:t>yetişebileceği</w:t>
      </w:r>
      <w:r>
        <w:rPr>
          <w:spacing w:val="1"/>
          <w:sz w:val="24"/>
        </w:rPr>
        <w:t xml:space="preserve"> </w:t>
      </w:r>
      <w:r>
        <w:rPr>
          <w:sz w:val="24"/>
        </w:rPr>
        <w:t>camlar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pencereler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r>
        <w:rPr>
          <w:sz w:val="24"/>
        </w:rPr>
        <w:t>olacak,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düzenlemesinde</w:t>
      </w:r>
      <w:r>
        <w:rPr>
          <w:spacing w:val="1"/>
          <w:sz w:val="24"/>
        </w:rPr>
        <w:t xml:space="preserve"> </w:t>
      </w:r>
      <w:r>
        <w:rPr>
          <w:sz w:val="24"/>
        </w:rPr>
        <w:t>demir</w:t>
      </w:r>
      <w:r>
        <w:rPr>
          <w:spacing w:val="1"/>
          <w:sz w:val="24"/>
        </w:rPr>
        <w:t xml:space="preserve"> </w:t>
      </w:r>
      <w:r>
        <w:rPr>
          <w:sz w:val="24"/>
        </w:rPr>
        <w:t>aksam</w:t>
      </w:r>
      <w:r>
        <w:rPr>
          <w:spacing w:val="1"/>
          <w:sz w:val="24"/>
        </w:rPr>
        <w:t xml:space="preserve"> </w:t>
      </w:r>
      <w:r>
        <w:rPr>
          <w:sz w:val="24"/>
        </w:rPr>
        <w:t>açıkta</w:t>
      </w:r>
      <w:r>
        <w:rPr>
          <w:spacing w:val="1"/>
          <w:sz w:val="24"/>
        </w:rPr>
        <w:t xml:space="preserve"> </w:t>
      </w:r>
      <w:r>
        <w:rPr>
          <w:sz w:val="24"/>
        </w:rPr>
        <w:t>olmayacak, varsa yaralanmaya sebebiyet vermeyecek yumuşak bir madde ile kaplanacak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engelli öğrenci ve çocukları taşıyacak olan okul servis araçları ayrıca </w:t>
      </w:r>
      <w:proofErr w:type="gramStart"/>
      <w:r>
        <w:rPr>
          <w:sz w:val="24"/>
        </w:rPr>
        <w:t>1/7/2005</w:t>
      </w:r>
      <w:proofErr w:type="gramEnd"/>
      <w:r>
        <w:rPr>
          <w:sz w:val="24"/>
        </w:rPr>
        <w:t xml:space="preserve"> tarihli ve 5378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-8"/>
          <w:sz w:val="24"/>
        </w:rPr>
        <w:t xml:space="preserve"> </w:t>
      </w:r>
      <w:r>
        <w:rPr>
          <w:sz w:val="24"/>
        </w:rPr>
        <w:t>Engelliler</w:t>
      </w:r>
      <w:r>
        <w:rPr>
          <w:spacing w:val="-8"/>
          <w:sz w:val="24"/>
        </w:rPr>
        <w:t xml:space="preserve"> </w:t>
      </w:r>
      <w:r>
        <w:rPr>
          <w:sz w:val="24"/>
        </w:rPr>
        <w:t>Hakkında</w:t>
      </w:r>
      <w:r>
        <w:rPr>
          <w:spacing w:val="-8"/>
          <w:sz w:val="24"/>
        </w:rPr>
        <w:t xml:space="preserve"> </w:t>
      </w:r>
      <w:r>
        <w:rPr>
          <w:sz w:val="24"/>
        </w:rPr>
        <w:t>Kanun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Kanuna</w:t>
      </w:r>
      <w:r>
        <w:rPr>
          <w:spacing w:val="-8"/>
          <w:sz w:val="24"/>
        </w:rPr>
        <w:t xml:space="preserve"> </w:t>
      </w:r>
      <w:r>
        <w:rPr>
          <w:sz w:val="24"/>
        </w:rPr>
        <w:t>dayalı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-7"/>
          <w:sz w:val="24"/>
        </w:rPr>
        <w:t xml:space="preserve"> </w:t>
      </w:r>
      <w:r>
        <w:rPr>
          <w:sz w:val="24"/>
        </w:rPr>
        <w:t>ikincil</w:t>
      </w:r>
      <w:r>
        <w:rPr>
          <w:spacing w:val="-7"/>
          <w:sz w:val="24"/>
        </w:rPr>
        <w:t xml:space="preserve"> </w:t>
      </w:r>
      <w:r>
        <w:rPr>
          <w:sz w:val="24"/>
        </w:rPr>
        <w:t>mevzuata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58"/>
          <w:sz w:val="24"/>
        </w:rPr>
        <w:t xml:space="preserve"> </w:t>
      </w:r>
      <w:r>
        <w:rPr>
          <w:sz w:val="24"/>
        </w:rPr>
        <w:t>olacaktır.</w:t>
      </w:r>
    </w:p>
    <w:p w:rsidR="00DD4CA7" w:rsidRDefault="00DD4CA7" w:rsidP="00DD4CA7">
      <w:pPr>
        <w:pStyle w:val="GvdeMetni"/>
        <w:spacing w:before="60"/>
        <w:ind w:right="119" w:firstLine="566"/>
        <w:jc w:val="both"/>
      </w:pPr>
      <w:r>
        <w:t>ç)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araçlarında</w:t>
      </w:r>
      <w:r>
        <w:rPr>
          <w:spacing w:val="1"/>
        </w:rPr>
        <w:t xml:space="preserve"> </w:t>
      </w:r>
      <w:proofErr w:type="gramStart"/>
      <w:r>
        <w:t>26/10/2016</w:t>
      </w:r>
      <w:proofErr w:type="gramEnd"/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29869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Gazete’de</w:t>
      </w:r>
      <w:r>
        <w:rPr>
          <w:spacing w:val="1"/>
        </w:rPr>
        <w:t xml:space="preserve"> </w:t>
      </w:r>
      <w:r>
        <w:t>yayımlanan Araçların İmal, Tadil ve Montajı Hakkında Yönetmelik ile Karayolları Trafik</w:t>
      </w:r>
      <w:r>
        <w:rPr>
          <w:spacing w:val="1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standart,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sayıda</w:t>
      </w:r>
      <w:r>
        <w:rPr>
          <w:spacing w:val="1"/>
        </w:rPr>
        <w:t xml:space="preserve"> </w:t>
      </w:r>
      <w:r>
        <w:t>araç,</w:t>
      </w:r>
      <w:r>
        <w:rPr>
          <w:spacing w:val="1"/>
        </w:rPr>
        <w:t xml:space="preserve"> </w:t>
      </w:r>
      <w:r>
        <w:t>gereç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kullanılabilir</w:t>
      </w:r>
      <w:r>
        <w:rPr>
          <w:spacing w:val="-1"/>
        </w:rPr>
        <w:t xml:space="preserve"> </w:t>
      </w:r>
      <w:r>
        <w:t>durumda bulundurulacaktır.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35"/>
        </w:tabs>
        <w:spacing w:before="61"/>
        <w:ind w:right="117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servis</w:t>
      </w:r>
      <w:r>
        <w:rPr>
          <w:spacing w:val="-11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9"/>
          <w:sz w:val="24"/>
        </w:rPr>
        <w:t xml:space="preserve"> </w:t>
      </w:r>
      <w:r>
        <w:rPr>
          <w:sz w:val="24"/>
        </w:rPr>
        <w:t>kapıları</w:t>
      </w:r>
      <w:r>
        <w:rPr>
          <w:spacing w:val="-11"/>
          <w:sz w:val="24"/>
        </w:rPr>
        <w:t xml:space="preserve"> </w:t>
      </w:r>
      <w:r>
        <w:rPr>
          <w:sz w:val="24"/>
        </w:rPr>
        <w:t>şoför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1"/>
          <w:sz w:val="24"/>
        </w:rPr>
        <w:t xml:space="preserve"> </w:t>
      </w:r>
      <w:r>
        <w:rPr>
          <w:sz w:val="24"/>
        </w:rPr>
        <w:t>açılıp</w:t>
      </w:r>
      <w:r>
        <w:rPr>
          <w:spacing w:val="-10"/>
          <w:sz w:val="24"/>
        </w:rPr>
        <w:t xml:space="preserve"> </w:t>
      </w:r>
      <w:r>
        <w:rPr>
          <w:sz w:val="24"/>
        </w:rPr>
        <w:t>kapatılabilecek</w:t>
      </w:r>
      <w:r>
        <w:rPr>
          <w:spacing w:val="-10"/>
          <w:sz w:val="24"/>
        </w:rPr>
        <w:t xml:space="preserve"> </w:t>
      </w:r>
      <w:r>
        <w:rPr>
          <w:sz w:val="24"/>
        </w:rPr>
        <w:t>şekilde</w:t>
      </w:r>
      <w:r>
        <w:rPr>
          <w:spacing w:val="-12"/>
          <w:sz w:val="24"/>
        </w:rPr>
        <w:t xml:space="preserve"> </w:t>
      </w:r>
      <w:r>
        <w:rPr>
          <w:sz w:val="24"/>
        </w:rPr>
        <w:t>otomatik</w:t>
      </w:r>
      <w:r>
        <w:rPr>
          <w:spacing w:val="-57"/>
          <w:sz w:val="24"/>
        </w:rPr>
        <w:t xml:space="preserve"> </w:t>
      </w:r>
      <w:r>
        <w:rPr>
          <w:sz w:val="24"/>
        </w:rPr>
        <w:t>(havalı, hidrolikli vb.) olabileceği gibi; araç şoförleri tarafından elle kumanda edilebilecek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14"/>
          <w:sz w:val="24"/>
        </w:rPr>
        <w:t xml:space="preserve"> </w:t>
      </w:r>
      <w:r>
        <w:rPr>
          <w:sz w:val="24"/>
        </w:rPr>
        <w:t>(mekanik)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olabilecektir.</w:t>
      </w:r>
      <w:r>
        <w:rPr>
          <w:spacing w:val="-13"/>
          <w:sz w:val="24"/>
        </w:rPr>
        <w:t xml:space="preserve"> </w:t>
      </w:r>
      <w:r>
        <w:rPr>
          <w:sz w:val="24"/>
        </w:rPr>
        <w:t>Otomatik</w:t>
      </w:r>
      <w:r>
        <w:rPr>
          <w:spacing w:val="-13"/>
          <w:sz w:val="24"/>
        </w:rPr>
        <w:t xml:space="preserve"> </w:t>
      </w:r>
      <w:r>
        <w:rPr>
          <w:sz w:val="24"/>
        </w:rPr>
        <w:t>olduğu</w:t>
      </w:r>
      <w:r>
        <w:rPr>
          <w:spacing w:val="-12"/>
          <w:sz w:val="24"/>
        </w:rPr>
        <w:t xml:space="preserve"> </w:t>
      </w:r>
      <w:r>
        <w:rPr>
          <w:sz w:val="24"/>
        </w:rPr>
        <w:t>takdirde,</w:t>
      </w:r>
      <w:r>
        <w:rPr>
          <w:spacing w:val="-12"/>
          <w:sz w:val="24"/>
        </w:rPr>
        <w:t xml:space="preserve"> </w:t>
      </w:r>
      <w:r>
        <w:rPr>
          <w:sz w:val="24"/>
        </w:rPr>
        <w:t>kapıların</w:t>
      </w:r>
      <w:r>
        <w:rPr>
          <w:spacing w:val="-13"/>
          <w:sz w:val="24"/>
        </w:rPr>
        <w:t xml:space="preserve"> </w:t>
      </w:r>
      <w:r>
        <w:rPr>
          <w:sz w:val="24"/>
        </w:rPr>
        <w:t>açık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kapalı</w:t>
      </w:r>
      <w:r>
        <w:rPr>
          <w:spacing w:val="-11"/>
          <w:sz w:val="24"/>
        </w:rPr>
        <w:t xml:space="preserve"> </w:t>
      </w:r>
      <w:r>
        <w:rPr>
          <w:sz w:val="24"/>
        </w:rPr>
        <w:t>olduğu</w:t>
      </w:r>
      <w:r>
        <w:rPr>
          <w:spacing w:val="-58"/>
          <w:sz w:val="24"/>
        </w:rPr>
        <w:t xml:space="preserve"> </w:t>
      </w:r>
      <w:r>
        <w:rPr>
          <w:sz w:val="24"/>
        </w:rPr>
        <w:t>şoföre</w:t>
      </w:r>
      <w:r>
        <w:rPr>
          <w:spacing w:val="-2"/>
          <w:sz w:val="24"/>
        </w:rPr>
        <w:t xml:space="preserve"> </w:t>
      </w:r>
      <w:r>
        <w:rPr>
          <w:sz w:val="24"/>
        </w:rPr>
        <w:t>optik ve/veya akustik sinyallerle</w:t>
      </w:r>
      <w:r>
        <w:rPr>
          <w:spacing w:val="-3"/>
          <w:sz w:val="24"/>
        </w:rPr>
        <w:t xml:space="preserve"> </w:t>
      </w:r>
      <w:r>
        <w:rPr>
          <w:sz w:val="24"/>
        </w:rPr>
        <w:t>intikal edecek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83"/>
        </w:tabs>
        <w:spacing w:before="60"/>
        <w:ind w:right="112" w:firstLine="566"/>
        <w:jc w:val="both"/>
        <w:rPr>
          <w:sz w:val="24"/>
        </w:rPr>
      </w:pPr>
      <w:r>
        <w:rPr>
          <w:sz w:val="24"/>
        </w:rPr>
        <w:t>Okul servis aracı olarak kullanılacak taşıtlar temiz, bakımlı ve güvenli durumda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bulundurulacak ve altı ayda bir bakım ve onarımları yaptırılmakla birlikte; taşıtların cinsine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Karayolları</w:t>
      </w:r>
      <w:r>
        <w:rPr>
          <w:spacing w:val="1"/>
          <w:sz w:val="24"/>
        </w:rPr>
        <w:t xml:space="preserve"> </w:t>
      </w:r>
      <w:r>
        <w:rPr>
          <w:sz w:val="24"/>
        </w:rPr>
        <w:t>Trafik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öngördüğü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05"/>
        </w:tabs>
        <w:spacing w:before="60"/>
        <w:ind w:right="119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taşıtların</w:t>
      </w:r>
      <w:r>
        <w:rPr>
          <w:spacing w:val="1"/>
          <w:sz w:val="24"/>
        </w:rPr>
        <w:t xml:space="preserve"> </w:t>
      </w:r>
      <w:r>
        <w:rPr>
          <w:sz w:val="24"/>
        </w:rPr>
        <w:t>yaşları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oniki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yaşından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  <w:r>
        <w:rPr>
          <w:spacing w:val="-4"/>
          <w:sz w:val="24"/>
        </w:rPr>
        <w:t xml:space="preserve"> </w:t>
      </w:r>
      <w:r>
        <w:rPr>
          <w:sz w:val="24"/>
        </w:rPr>
        <w:t>Taşıtların</w:t>
      </w:r>
      <w:r>
        <w:rPr>
          <w:spacing w:val="-3"/>
          <w:sz w:val="24"/>
        </w:rPr>
        <w:t xml:space="preserve"> </w:t>
      </w:r>
      <w:r>
        <w:rPr>
          <w:sz w:val="24"/>
        </w:rPr>
        <w:t>yaşı</w:t>
      </w:r>
      <w:r>
        <w:rPr>
          <w:spacing w:val="-4"/>
          <w:sz w:val="24"/>
        </w:rPr>
        <w:t xml:space="preserve"> </w:t>
      </w:r>
      <w:r>
        <w:rPr>
          <w:sz w:val="24"/>
        </w:rPr>
        <w:t>fabrikasınca</w:t>
      </w:r>
      <w:r>
        <w:rPr>
          <w:spacing w:val="-5"/>
          <w:sz w:val="24"/>
        </w:rPr>
        <w:t xml:space="preserve"> </w:t>
      </w:r>
      <w:r>
        <w:rPr>
          <w:sz w:val="24"/>
        </w:rPr>
        <w:t>imal</w:t>
      </w:r>
      <w:r>
        <w:rPr>
          <w:spacing w:val="-3"/>
          <w:sz w:val="24"/>
        </w:rPr>
        <w:t xml:space="preserve"> </w:t>
      </w:r>
      <w:r>
        <w:rPr>
          <w:sz w:val="24"/>
        </w:rPr>
        <w:t>edildiği</w:t>
      </w:r>
      <w:r>
        <w:rPr>
          <w:spacing w:val="-3"/>
          <w:sz w:val="24"/>
        </w:rPr>
        <w:t xml:space="preserve"> </w:t>
      </w:r>
      <w:r>
        <w:rPr>
          <w:sz w:val="24"/>
        </w:rPr>
        <w:t>tarihten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gelen</w:t>
      </w:r>
      <w:r>
        <w:rPr>
          <w:spacing w:val="-3"/>
          <w:sz w:val="24"/>
        </w:rPr>
        <w:t xml:space="preserve"> </w:t>
      </w:r>
      <w:r>
        <w:rPr>
          <w:sz w:val="24"/>
        </w:rPr>
        <w:t>ilk</w:t>
      </w:r>
      <w:r>
        <w:rPr>
          <w:spacing w:val="-3"/>
          <w:sz w:val="24"/>
        </w:rPr>
        <w:t xml:space="preserve"> </w:t>
      </w:r>
      <w:r>
        <w:rPr>
          <w:sz w:val="24"/>
        </w:rPr>
        <w:t>takvim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esas</w:t>
      </w:r>
      <w:r>
        <w:rPr>
          <w:spacing w:val="-57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hesaplanacaktır.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41"/>
        </w:tabs>
        <w:spacing w:before="61"/>
        <w:ind w:right="116" w:firstLine="566"/>
        <w:jc w:val="both"/>
        <w:rPr>
          <w:sz w:val="24"/>
        </w:rPr>
      </w:pPr>
      <w:r>
        <w:rPr>
          <w:sz w:val="24"/>
        </w:rPr>
        <w:t>Araçların</w:t>
      </w:r>
      <w:r>
        <w:rPr>
          <w:spacing w:val="-2"/>
          <w:sz w:val="24"/>
        </w:rPr>
        <w:t xml:space="preserve"> </w:t>
      </w:r>
      <w:r>
        <w:rPr>
          <w:sz w:val="24"/>
        </w:rPr>
        <w:t>İmal,</w:t>
      </w:r>
      <w:r>
        <w:rPr>
          <w:spacing w:val="-5"/>
          <w:sz w:val="24"/>
        </w:rPr>
        <w:t xml:space="preserve"> </w:t>
      </w:r>
      <w:r>
        <w:rPr>
          <w:sz w:val="24"/>
        </w:rPr>
        <w:t>Tadil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Montajı</w:t>
      </w:r>
      <w:r>
        <w:rPr>
          <w:spacing w:val="-4"/>
          <w:sz w:val="24"/>
        </w:rPr>
        <w:t xml:space="preserve"> </w:t>
      </w:r>
      <w:r>
        <w:rPr>
          <w:sz w:val="24"/>
        </w:rPr>
        <w:t>Hakkında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5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6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tayin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58"/>
          <w:sz w:val="24"/>
        </w:rPr>
        <w:t xml:space="preserve"> </w:t>
      </w:r>
      <w:r>
        <w:rPr>
          <w:sz w:val="24"/>
        </w:rPr>
        <w:t>ve o araca ait tescil belgelerinde gösterilen oturulacak yer adedi, aracın içerisine görülebilecek</w:t>
      </w:r>
      <w:r>
        <w:rPr>
          <w:spacing w:val="-57"/>
          <w:sz w:val="24"/>
        </w:rPr>
        <w:t xml:space="preserve"> </w:t>
      </w:r>
      <w:r>
        <w:rPr>
          <w:sz w:val="24"/>
        </w:rPr>
        <w:t>bir yere</w:t>
      </w:r>
      <w:r>
        <w:rPr>
          <w:spacing w:val="2"/>
          <w:sz w:val="24"/>
        </w:rPr>
        <w:t xml:space="preserve"> </w:t>
      </w:r>
      <w:r>
        <w:rPr>
          <w:sz w:val="24"/>
        </w:rPr>
        <w:t>yazılarak sabit şekilde</w:t>
      </w:r>
      <w:r>
        <w:rPr>
          <w:spacing w:val="-2"/>
          <w:sz w:val="24"/>
        </w:rPr>
        <w:t xml:space="preserve"> </w:t>
      </w:r>
      <w:r>
        <w:rPr>
          <w:sz w:val="24"/>
        </w:rPr>
        <w:t>monte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DD4CA7" w:rsidRDefault="00DD4CA7" w:rsidP="00DD4CA7">
      <w:pPr>
        <w:pStyle w:val="GvdeMetni"/>
        <w:spacing w:before="60"/>
        <w:ind w:right="119" w:firstLine="566"/>
        <w:jc w:val="both"/>
      </w:pPr>
      <w:r>
        <w:t>ğ) Gerçek ve tüzel kişi ve kuruluşlara ait okul servis aracı olarak teçhiz edilmiş araçlar,</w:t>
      </w:r>
      <w:r>
        <w:rPr>
          <w:spacing w:val="1"/>
        </w:rPr>
        <w:t xml:space="preserve"> </w:t>
      </w:r>
      <w:r>
        <w:t>taahhüt</w:t>
      </w:r>
      <w:r>
        <w:rPr>
          <w:spacing w:val="-9"/>
        </w:rPr>
        <w:t xml:space="preserve"> </w:t>
      </w:r>
      <w:r>
        <w:t>ettikleri</w:t>
      </w:r>
      <w:r>
        <w:rPr>
          <w:spacing w:val="-9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çocukları</w:t>
      </w:r>
      <w:r>
        <w:rPr>
          <w:spacing w:val="-9"/>
        </w:rPr>
        <w:t xml:space="preserve"> </w:t>
      </w:r>
      <w:r>
        <w:t>taşıma</w:t>
      </w:r>
      <w:r>
        <w:rPr>
          <w:spacing w:val="-9"/>
        </w:rPr>
        <w:t xml:space="preserve"> </w:t>
      </w:r>
      <w:r>
        <w:t>hizmetlerini</w:t>
      </w:r>
      <w:r>
        <w:rPr>
          <w:spacing w:val="-9"/>
        </w:rPr>
        <w:t xml:space="preserve"> </w:t>
      </w:r>
      <w:r>
        <w:t>aksatmamak</w:t>
      </w:r>
      <w:r>
        <w:rPr>
          <w:spacing w:val="-7"/>
        </w:rPr>
        <w:t xml:space="preserve"> </w:t>
      </w:r>
      <w:r>
        <w:t>kaydıyla,</w:t>
      </w:r>
      <w:r>
        <w:rPr>
          <w:spacing w:val="-9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servis</w:t>
      </w:r>
      <w:r>
        <w:rPr>
          <w:spacing w:val="-57"/>
        </w:rPr>
        <w:t xml:space="preserve"> </w:t>
      </w:r>
      <w:r>
        <w:t>taşıma faaliyetlerinde de kullanılabilir. Ancak, bu taşıma esnasında okul servis araçlarına ait</w:t>
      </w:r>
      <w:r>
        <w:rPr>
          <w:spacing w:val="1"/>
        </w:rPr>
        <w:t xml:space="preserve"> </w:t>
      </w:r>
      <w:r>
        <w:t>ışıklı</w:t>
      </w:r>
      <w:r>
        <w:rPr>
          <w:spacing w:val="-1"/>
        </w:rPr>
        <w:t xml:space="preserve"> </w:t>
      </w:r>
      <w:r>
        <w:t>işaretlerin şoförler tarafından kullanılması</w:t>
      </w:r>
      <w:r>
        <w:rPr>
          <w:spacing w:val="1"/>
        </w:rPr>
        <w:t xml:space="preserve"> </w:t>
      </w:r>
      <w:r>
        <w:t>yasaktır.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41"/>
        </w:tabs>
        <w:spacing w:before="60"/>
        <w:ind w:right="121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İmal,</w:t>
      </w:r>
      <w:r>
        <w:rPr>
          <w:spacing w:val="1"/>
          <w:sz w:val="24"/>
        </w:rPr>
        <w:t xml:space="preserve"> </w:t>
      </w:r>
      <w:r>
        <w:rPr>
          <w:sz w:val="24"/>
        </w:rPr>
        <w:t>Tadil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Montajı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3"/>
          <w:sz w:val="24"/>
        </w:rPr>
        <w:t xml:space="preserve"> </w:t>
      </w:r>
      <w:r>
        <w:rPr>
          <w:sz w:val="24"/>
        </w:rPr>
        <w:t>uygun olacaktır.</w:t>
      </w:r>
    </w:p>
    <w:p w:rsidR="00DD4CA7" w:rsidRDefault="00DD4CA7" w:rsidP="00DD4CA7">
      <w:pPr>
        <w:pStyle w:val="GvdeMetni"/>
        <w:spacing w:before="60"/>
        <w:ind w:right="121" w:firstLine="566"/>
        <w:jc w:val="both"/>
      </w:pPr>
      <w:r>
        <w:t>ı) Okul servis araçlarında araç takip sistemi bulundurulacaktır. Kayıtlar en az otuz gün</w:t>
      </w:r>
      <w:r>
        <w:rPr>
          <w:spacing w:val="1"/>
        </w:rPr>
        <w:t xml:space="preserve"> </w:t>
      </w:r>
      <w:r>
        <w:t>muhafaza</w:t>
      </w:r>
      <w:r>
        <w:rPr>
          <w:spacing w:val="-2"/>
        </w:rPr>
        <w:t xml:space="preserve"> </w:t>
      </w:r>
      <w:r>
        <w:t>edilecektir.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899"/>
        </w:tabs>
        <w:spacing w:before="61"/>
        <w:ind w:right="125" w:firstLine="566"/>
        <w:rPr>
          <w:sz w:val="24"/>
        </w:rPr>
      </w:pPr>
      <w:r>
        <w:rPr>
          <w:sz w:val="24"/>
        </w:rPr>
        <w:t>Okul</w:t>
      </w:r>
      <w:r>
        <w:rPr>
          <w:spacing w:val="7"/>
          <w:sz w:val="24"/>
        </w:rPr>
        <w:t xml:space="preserve"> </w:t>
      </w:r>
      <w:r>
        <w:rPr>
          <w:sz w:val="24"/>
        </w:rPr>
        <w:t>servis</w:t>
      </w:r>
      <w:r>
        <w:rPr>
          <w:spacing w:val="8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7"/>
          <w:sz w:val="24"/>
        </w:rPr>
        <w:t xml:space="preserve"> </w:t>
      </w:r>
      <w:r>
        <w:rPr>
          <w:sz w:val="24"/>
        </w:rPr>
        <w:t>her</w:t>
      </w:r>
      <w:r>
        <w:rPr>
          <w:spacing w:val="6"/>
          <w:sz w:val="24"/>
        </w:rPr>
        <w:t xml:space="preserve"> </w:t>
      </w:r>
      <w:r>
        <w:rPr>
          <w:sz w:val="24"/>
        </w:rPr>
        <w:t>öğrenci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çocuk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7"/>
          <w:sz w:val="24"/>
        </w:rPr>
        <w:t xml:space="preserve"> </w:t>
      </w:r>
      <w:r>
        <w:rPr>
          <w:sz w:val="24"/>
        </w:rPr>
        <w:t>üç</w:t>
      </w:r>
      <w:r>
        <w:rPr>
          <w:spacing w:val="7"/>
          <w:sz w:val="24"/>
        </w:rPr>
        <w:t xml:space="preserve"> </w:t>
      </w:r>
      <w:r>
        <w:rPr>
          <w:sz w:val="24"/>
        </w:rPr>
        <w:t>nokta</w:t>
      </w:r>
      <w:r>
        <w:rPr>
          <w:spacing w:val="7"/>
          <w:sz w:val="24"/>
        </w:rPr>
        <w:t xml:space="preserve"> </w:t>
      </w:r>
      <w:r>
        <w:rPr>
          <w:sz w:val="24"/>
        </w:rPr>
        <w:t>emniyet</w:t>
      </w:r>
      <w:r>
        <w:rPr>
          <w:spacing w:val="8"/>
          <w:sz w:val="24"/>
        </w:rPr>
        <w:t xml:space="preserve"> </w:t>
      </w:r>
      <w:r>
        <w:rPr>
          <w:sz w:val="24"/>
        </w:rPr>
        <w:t>kemeri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koruyucu</w:t>
      </w:r>
      <w:r>
        <w:rPr>
          <w:spacing w:val="-1"/>
          <w:sz w:val="24"/>
        </w:rPr>
        <w:t xml:space="preserve"> </w:t>
      </w:r>
      <w:r>
        <w:rPr>
          <w:sz w:val="24"/>
        </w:rPr>
        <w:t>tertibat bulundurulacaktır.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83"/>
        </w:tabs>
        <w:spacing w:before="60"/>
        <w:ind w:right="120" w:firstLine="566"/>
        <w:rPr>
          <w:sz w:val="24"/>
        </w:rPr>
      </w:pPr>
      <w:r>
        <w:rPr>
          <w:sz w:val="24"/>
        </w:rPr>
        <w:t>Okul</w:t>
      </w:r>
      <w:r>
        <w:rPr>
          <w:spacing w:val="32"/>
          <w:sz w:val="24"/>
        </w:rPr>
        <w:t xml:space="preserve"> </w:t>
      </w:r>
      <w:r>
        <w:rPr>
          <w:sz w:val="24"/>
        </w:rPr>
        <w:t>servis</w:t>
      </w:r>
      <w:r>
        <w:rPr>
          <w:spacing w:val="32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33"/>
          <w:sz w:val="24"/>
        </w:rPr>
        <w:t xml:space="preserve"> </w:t>
      </w:r>
      <w:r>
        <w:rPr>
          <w:sz w:val="24"/>
        </w:rPr>
        <w:t>görüntü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müzik</w:t>
      </w:r>
      <w:r>
        <w:rPr>
          <w:spacing w:val="32"/>
          <w:sz w:val="24"/>
        </w:rPr>
        <w:t xml:space="preserve"> </w:t>
      </w:r>
      <w:r>
        <w:rPr>
          <w:sz w:val="24"/>
        </w:rPr>
        <w:t>sistemleri</w:t>
      </w:r>
      <w:r>
        <w:rPr>
          <w:spacing w:val="32"/>
          <w:sz w:val="24"/>
        </w:rPr>
        <w:t xml:space="preserve"> </w:t>
      </w:r>
      <w:r>
        <w:rPr>
          <w:sz w:val="24"/>
        </w:rPr>
        <w:t>taşıma</w:t>
      </w:r>
      <w:r>
        <w:rPr>
          <w:spacing w:val="32"/>
          <w:sz w:val="24"/>
        </w:rPr>
        <w:t xml:space="preserve"> </w:t>
      </w:r>
      <w:r>
        <w:rPr>
          <w:sz w:val="24"/>
        </w:rPr>
        <w:t>hizmeti</w:t>
      </w:r>
      <w:r>
        <w:rPr>
          <w:spacing w:val="3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kullanılmayacaktır.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53"/>
        </w:tabs>
        <w:spacing w:before="60"/>
        <w:ind w:right="123" w:firstLine="566"/>
        <w:rPr>
          <w:sz w:val="24"/>
        </w:rPr>
      </w:pPr>
      <w:r>
        <w:rPr>
          <w:sz w:val="24"/>
        </w:rPr>
        <w:t>Okul</w:t>
      </w:r>
      <w:r>
        <w:rPr>
          <w:spacing w:val="48"/>
          <w:sz w:val="24"/>
        </w:rPr>
        <w:t xml:space="preserve"> </w:t>
      </w:r>
      <w:r>
        <w:rPr>
          <w:sz w:val="24"/>
        </w:rPr>
        <w:t>servis</w:t>
      </w:r>
      <w:r>
        <w:rPr>
          <w:spacing w:val="48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52"/>
          <w:sz w:val="24"/>
        </w:rPr>
        <w:t xml:space="preserve"> </w:t>
      </w:r>
      <w:r>
        <w:rPr>
          <w:sz w:val="24"/>
        </w:rPr>
        <w:t>yazın</w:t>
      </w:r>
      <w:r>
        <w:rPr>
          <w:spacing w:val="48"/>
          <w:sz w:val="24"/>
        </w:rPr>
        <w:t xml:space="preserve"> </w:t>
      </w:r>
      <w:r>
        <w:rPr>
          <w:sz w:val="24"/>
        </w:rPr>
        <w:t>serin,</w:t>
      </w:r>
      <w:r>
        <w:rPr>
          <w:spacing w:val="47"/>
          <w:sz w:val="24"/>
        </w:rPr>
        <w:t xml:space="preserve"> </w:t>
      </w:r>
      <w:r>
        <w:rPr>
          <w:sz w:val="24"/>
        </w:rPr>
        <w:t>kışın</w:t>
      </w:r>
      <w:r>
        <w:rPr>
          <w:spacing w:val="50"/>
          <w:sz w:val="24"/>
        </w:rPr>
        <w:t xml:space="preserve"> </w:t>
      </w:r>
      <w:r>
        <w:rPr>
          <w:sz w:val="24"/>
        </w:rPr>
        <w:t>sıcak</w:t>
      </w:r>
      <w:r>
        <w:rPr>
          <w:spacing w:val="48"/>
          <w:sz w:val="24"/>
        </w:rPr>
        <w:t xml:space="preserve"> </w:t>
      </w:r>
      <w:r>
        <w:rPr>
          <w:sz w:val="24"/>
        </w:rPr>
        <w:t>ortam</w:t>
      </w:r>
      <w:r>
        <w:rPr>
          <w:spacing w:val="48"/>
          <w:sz w:val="24"/>
        </w:rPr>
        <w:t xml:space="preserve"> </w:t>
      </w:r>
      <w:r>
        <w:rPr>
          <w:sz w:val="24"/>
        </w:rPr>
        <w:t>sağlayacak</w:t>
      </w:r>
      <w:r>
        <w:rPr>
          <w:spacing w:val="48"/>
          <w:sz w:val="24"/>
        </w:rPr>
        <w:t xml:space="preserve"> </w:t>
      </w:r>
      <w:r>
        <w:rPr>
          <w:sz w:val="24"/>
        </w:rPr>
        <w:t>sistemler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887"/>
        </w:tabs>
        <w:spacing w:before="60"/>
        <w:ind w:right="114" w:firstLine="566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servis</w:t>
      </w:r>
      <w:r>
        <w:rPr>
          <w:spacing w:val="-5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-4"/>
          <w:sz w:val="24"/>
        </w:rPr>
        <w:t xml:space="preserve"> </w:t>
      </w:r>
      <w:r>
        <w:rPr>
          <w:sz w:val="24"/>
        </w:rPr>
        <w:t>Ulaştırma,</w:t>
      </w:r>
      <w:r>
        <w:rPr>
          <w:spacing w:val="-3"/>
          <w:sz w:val="24"/>
        </w:rPr>
        <w:t xml:space="preserve"> </w:t>
      </w:r>
      <w:r>
        <w:rPr>
          <w:sz w:val="24"/>
        </w:rPr>
        <w:t>Denizcilik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-6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-57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koltukta</w:t>
      </w:r>
      <w:r>
        <w:rPr>
          <w:spacing w:val="-1"/>
          <w:sz w:val="24"/>
        </w:rPr>
        <w:t xml:space="preserve"> </w:t>
      </w:r>
      <w:r>
        <w:rPr>
          <w:sz w:val="24"/>
        </w:rPr>
        <w:t>oturmaya duyarlı</w:t>
      </w:r>
      <w:r>
        <w:rPr>
          <w:spacing w:val="-1"/>
          <w:sz w:val="24"/>
        </w:rPr>
        <w:t xml:space="preserve"> </w:t>
      </w:r>
      <w:r>
        <w:rPr>
          <w:sz w:val="24"/>
        </w:rPr>
        <w:t>sensörlü sistemler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bulundurulacaktır.</w:t>
      </w:r>
    </w:p>
    <w:p w:rsidR="00DD4CA7" w:rsidRDefault="00DD4CA7" w:rsidP="00DD4CA7">
      <w:pPr>
        <w:rPr>
          <w:sz w:val="24"/>
        </w:rPr>
        <w:sectPr w:rsidR="00DD4CA7">
          <w:pgSz w:w="11910" w:h="16840"/>
          <w:pgMar w:top="1160" w:right="1300" w:bottom="280" w:left="1300" w:header="708" w:footer="708" w:gutter="0"/>
          <w:cols w:space="708"/>
        </w:sectPr>
      </w:pP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1062"/>
        </w:tabs>
        <w:spacing w:before="76"/>
        <w:ind w:right="115" w:firstLine="566"/>
        <w:jc w:val="both"/>
        <w:rPr>
          <w:sz w:val="24"/>
        </w:rPr>
      </w:pPr>
      <w:r>
        <w:rPr>
          <w:sz w:val="24"/>
        </w:rPr>
        <w:lastRenderedPageBreak/>
        <w:t>Okul servis araçlarında tüm koltukları görecek şekilde Araçların İmal, Tadil ve</w:t>
      </w:r>
      <w:r>
        <w:rPr>
          <w:spacing w:val="1"/>
          <w:sz w:val="24"/>
        </w:rPr>
        <w:t xml:space="preserve"> </w:t>
      </w:r>
      <w:r>
        <w:rPr>
          <w:sz w:val="24"/>
        </w:rPr>
        <w:t>Montajı Hakkında Yönetmelik ekinde belirtilen standartlara uygun, iç ve dış kamera ile en az</w:t>
      </w:r>
      <w:r>
        <w:rPr>
          <w:spacing w:val="1"/>
          <w:sz w:val="24"/>
        </w:rPr>
        <w:t xml:space="preserve"> </w:t>
      </w:r>
      <w:r>
        <w:rPr>
          <w:sz w:val="24"/>
        </w:rPr>
        <w:t>otuz gün süreli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yapabilen kayıt</w:t>
      </w:r>
      <w:r>
        <w:rPr>
          <w:spacing w:val="-1"/>
          <w:sz w:val="24"/>
        </w:rPr>
        <w:t xml:space="preserve"> </w:t>
      </w:r>
      <w:r>
        <w:rPr>
          <w:sz w:val="24"/>
        </w:rPr>
        <w:t>cihazı bulundurulacaktır.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31"/>
        </w:tabs>
        <w:spacing w:before="60"/>
        <w:ind w:left="930" w:hanging="249"/>
        <w:jc w:val="both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araçlarının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camlarının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üzerine</w:t>
      </w:r>
      <w:r>
        <w:rPr>
          <w:spacing w:val="-15"/>
          <w:sz w:val="24"/>
        </w:rPr>
        <w:t xml:space="preserve"> </w:t>
      </w:r>
      <w:r>
        <w:rPr>
          <w:sz w:val="24"/>
        </w:rPr>
        <w:t>renkli</w:t>
      </w:r>
      <w:r>
        <w:rPr>
          <w:spacing w:val="-13"/>
          <w:sz w:val="24"/>
        </w:rPr>
        <w:t xml:space="preserve"> </w:t>
      </w:r>
      <w:r>
        <w:rPr>
          <w:sz w:val="24"/>
        </w:rPr>
        <w:t>film</w:t>
      </w:r>
      <w:r>
        <w:rPr>
          <w:spacing w:val="-13"/>
          <w:sz w:val="24"/>
        </w:rPr>
        <w:t xml:space="preserve"> </w:t>
      </w:r>
      <w:r>
        <w:rPr>
          <w:sz w:val="24"/>
        </w:rPr>
        <w:t>tabakaları</w:t>
      </w:r>
      <w:r>
        <w:rPr>
          <w:spacing w:val="-11"/>
          <w:sz w:val="24"/>
        </w:rPr>
        <w:t xml:space="preserve"> </w:t>
      </w:r>
      <w:r>
        <w:rPr>
          <w:sz w:val="24"/>
        </w:rPr>
        <w:t>yapıştırılması</w:t>
      </w:r>
      <w:r>
        <w:rPr>
          <w:spacing w:val="-10"/>
          <w:sz w:val="24"/>
        </w:rPr>
        <w:t xml:space="preserve"> </w:t>
      </w:r>
      <w:r>
        <w:rPr>
          <w:sz w:val="24"/>
        </w:rPr>
        <w:t>yasaktır.</w:t>
      </w:r>
    </w:p>
    <w:p w:rsidR="00DD4CA7" w:rsidRDefault="00DD4CA7" w:rsidP="00DD4CA7">
      <w:pPr>
        <w:pStyle w:val="ListeParagraf"/>
        <w:numPr>
          <w:ilvl w:val="0"/>
          <w:numId w:val="11"/>
        </w:numPr>
        <w:tabs>
          <w:tab w:val="left" w:pos="943"/>
        </w:tabs>
        <w:spacing w:before="60"/>
        <w:ind w:left="942" w:hanging="261"/>
        <w:jc w:val="both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-4"/>
          <w:sz w:val="24"/>
        </w:rPr>
        <w:t xml:space="preserve"> </w:t>
      </w:r>
      <w:r>
        <w:rPr>
          <w:sz w:val="24"/>
        </w:rPr>
        <w:t>iç</w:t>
      </w:r>
      <w:r>
        <w:rPr>
          <w:spacing w:val="-1"/>
          <w:sz w:val="24"/>
        </w:rPr>
        <w:t xml:space="preserve"> </w:t>
      </w:r>
      <w:r>
        <w:rPr>
          <w:sz w:val="24"/>
        </w:rPr>
        <w:t>mekânı gösteren</w:t>
      </w:r>
      <w:r>
        <w:rPr>
          <w:spacing w:val="-2"/>
          <w:sz w:val="24"/>
        </w:rPr>
        <w:t xml:space="preserve"> </w:t>
      </w:r>
      <w:r>
        <w:rPr>
          <w:sz w:val="24"/>
        </w:rPr>
        <w:t>beyaz</w:t>
      </w:r>
      <w:r>
        <w:rPr>
          <w:spacing w:val="-1"/>
          <w:sz w:val="24"/>
        </w:rPr>
        <w:t xml:space="preserve"> </w:t>
      </w:r>
      <w:r>
        <w:rPr>
          <w:sz w:val="24"/>
        </w:rPr>
        <w:t>cam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cam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kullanılamaz.</w:t>
      </w: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spacing w:before="1"/>
        <w:ind w:left="0"/>
        <w:rPr>
          <w:sz w:val="28"/>
        </w:rPr>
      </w:pPr>
    </w:p>
    <w:p w:rsidR="00DD4CA7" w:rsidRDefault="00DD4CA7" w:rsidP="00DD4CA7">
      <w:pPr>
        <w:pStyle w:val="Balk1"/>
        <w:ind w:left="2329" w:right="2330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:rsidR="00DD4CA7" w:rsidRDefault="00DD4CA7" w:rsidP="00DD4CA7">
      <w:pPr>
        <w:pStyle w:val="GvdeMetni"/>
        <w:spacing w:before="4"/>
        <w:ind w:left="0"/>
        <w:rPr>
          <w:b/>
        </w:rPr>
      </w:pPr>
    </w:p>
    <w:p w:rsidR="00DD4CA7" w:rsidRDefault="00DD4CA7" w:rsidP="00DD4CA7">
      <w:pPr>
        <w:spacing w:before="1"/>
        <w:ind w:left="2329" w:right="2331"/>
        <w:jc w:val="center"/>
        <w:rPr>
          <w:b/>
          <w:sz w:val="24"/>
        </w:rPr>
      </w:pPr>
      <w:r>
        <w:rPr>
          <w:b/>
          <w:sz w:val="24"/>
        </w:rPr>
        <w:t>Sözleşme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İlişkileri</w:t>
      </w:r>
    </w:p>
    <w:p w:rsidR="00DD4CA7" w:rsidRDefault="00DD4CA7" w:rsidP="00DD4CA7">
      <w:pPr>
        <w:pStyle w:val="GvdeMetni"/>
        <w:spacing w:before="2"/>
        <w:ind w:left="0"/>
        <w:rPr>
          <w:b/>
        </w:rPr>
      </w:pPr>
    </w:p>
    <w:p w:rsidR="00DD4CA7" w:rsidRDefault="00DD4CA7" w:rsidP="00DD4CA7">
      <w:pPr>
        <w:pStyle w:val="Balk1"/>
        <w:ind w:left="682"/>
        <w:jc w:val="both"/>
      </w:pPr>
      <w:r>
        <w:t>Sözleşmenin</w:t>
      </w:r>
      <w:r>
        <w:rPr>
          <w:spacing w:val="-1"/>
        </w:rPr>
        <w:t xml:space="preserve"> </w:t>
      </w:r>
      <w:r>
        <w:t>Feshi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İptali</w:t>
      </w:r>
    </w:p>
    <w:p w:rsidR="00DD4CA7" w:rsidRDefault="00DD4CA7" w:rsidP="00DD4CA7">
      <w:pPr>
        <w:pStyle w:val="GvdeMetni"/>
        <w:spacing w:before="157"/>
        <w:ind w:right="303" w:firstLine="566"/>
      </w:pPr>
      <w:r>
        <w:rPr>
          <w:b/>
        </w:rPr>
        <w:t xml:space="preserve">Madde 6- </w:t>
      </w:r>
      <w:r>
        <w:t>Sözleşme yapıldıktan sonra eğitim öğretim yılının tamamlanması ile</w:t>
      </w:r>
      <w:r>
        <w:rPr>
          <w:spacing w:val="1"/>
        </w:rPr>
        <w:t xml:space="preserve"> </w:t>
      </w:r>
      <w:r>
        <w:t>kendiliğinden sona erer. Yıllara sair olarak yapılanlarda ilgili eğitim öğretim yılı sonu itibarı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kendiliğinden sona erer.</w:t>
      </w:r>
    </w:p>
    <w:p w:rsidR="00DD4CA7" w:rsidRDefault="00DD4CA7" w:rsidP="00DD4CA7">
      <w:pPr>
        <w:pStyle w:val="GvdeMetni"/>
        <w:spacing w:before="158"/>
        <w:ind w:left="824"/>
      </w:pPr>
      <w:r>
        <w:t>Sözleşme</w:t>
      </w:r>
      <w:r>
        <w:rPr>
          <w:spacing w:val="-3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içinde;</w:t>
      </w:r>
    </w:p>
    <w:p w:rsidR="00DD4CA7" w:rsidRDefault="00DD4CA7" w:rsidP="00DD4CA7">
      <w:pPr>
        <w:pStyle w:val="ListeParagraf"/>
        <w:numPr>
          <w:ilvl w:val="0"/>
          <w:numId w:val="10"/>
        </w:numPr>
        <w:tabs>
          <w:tab w:val="left" w:pos="938"/>
        </w:tabs>
        <w:spacing w:before="161"/>
        <w:ind w:right="118" w:firstLine="566"/>
        <w:jc w:val="both"/>
        <w:rPr>
          <w:sz w:val="24"/>
        </w:rPr>
      </w:pPr>
      <w:proofErr w:type="gramStart"/>
      <w:r>
        <w:rPr>
          <w:sz w:val="24"/>
        </w:rPr>
        <w:t>Taşımacıların, şoförlerin ve rehber personellerin; 5237 sayılı Türk Ceza Kanununun</w:t>
      </w:r>
      <w:r>
        <w:rPr>
          <w:spacing w:val="1"/>
          <w:sz w:val="24"/>
        </w:rPr>
        <w:t xml:space="preserve"> </w:t>
      </w:r>
      <w:r>
        <w:rPr>
          <w:sz w:val="24"/>
        </w:rPr>
        <w:t>53 üncü maddesinde belirtilen süreler geçmiş olsa bile; kasten işlenen bir suçtan dolayı bir yıl</w:t>
      </w:r>
      <w:r>
        <w:rPr>
          <w:spacing w:val="1"/>
          <w:sz w:val="24"/>
        </w:rPr>
        <w:t xml:space="preserve"> </w:t>
      </w:r>
      <w:r>
        <w:rPr>
          <w:sz w:val="24"/>
        </w:rPr>
        <w:t>veya daha fazla süreyle hapis cezasına ya da affa uğramış olsa bile devletin güvenliğine karşı</w:t>
      </w:r>
      <w:r>
        <w:rPr>
          <w:spacing w:val="1"/>
          <w:sz w:val="24"/>
        </w:rPr>
        <w:t xml:space="preserve"> </w:t>
      </w:r>
      <w:r>
        <w:rPr>
          <w:sz w:val="24"/>
        </w:rPr>
        <w:t>suçlar, Anayasal düzene ve bu düzenin işleyişine karşı suçlar, millî savunmaya karşı suçlar,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sırlarına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suçlar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casusluk,</w:t>
      </w:r>
      <w:r>
        <w:rPr>
          <w:spacing w:val="1"/>
          <w:sz w:val="24"/>
        </w:rPr>
        <w:t xml:space="preserve"> </w:t>
      </w:r>
      <w:r>
        <w:rPr>
          <w:sz w:val="24"/>
        </w:rPr>
        <w:t>zimmet,</w:t>
      </w:r>
      <w:r>
        <w:rPr>
          <w:spacing w:val="1"/>
          <w:sz w:val="24"/>
        </w:rPr>
        <w:t xml:space="preserve"> </w:t>
      </w:r>
      <w:r>
        <w:rPr>
          <w:sz w:val="24"/>
        </w:rPr>
        <w:t>irtikâp,</w:t>
      </w:r>
      <w:r>
        <w:rPr>
          <w:spacing w:val="1"/>
          <w:sz w:val="24"/>
        </w:rPr>
        <w:t xml:space="preserve"> </w:t>
      </w:r>
      <w:r>
        <w:rPr>
          <w:sz w:val="24"/>
        </w:rPr>
        <w:t>rüşvet,</w:t>
      </w:r>
      <w:r>
        <w:rPr>
          <w:spacing w:val="1"/>
          <w:sz w:val="24"/>
        </w:rPr>
        <w:t xml:space="preserve"> </w:t>
      </w:r>
      <w:r>
        <w:rPr>
          <w:sz w:val="24"/>
        </w:rPr>
        <w:t>hırsızlık,</w:t>
      </w:r>
      <w:r>
        <w:rPr>
          <w:spacing w:val="1"/>
          <w:sz w:val="24"/>
        </w:rPr>
        <w:t xml:space="preserve"> </w:t>
      </w:r>
      <w:r>
        <w:rPr>
          <w:sz w:val="24"/>
        </w:rPr>
        <w:t>dolandırıcılık,</w:t>
      </w:r>
      <w:r>
        <w:rPr>
          <w:spacing w:val="-57"/>
          <w:sz w:val="24"/>
        </w:rPr>
        <w:t xml:space="preserve"> </w:t>
      </w:r>
      <w:r>
        <w:rPr>
          <w:sz w:val="24"/>
        </w:rPr>
        <w:t>sahtecilik, güveni kötüye kullanma, hileli iflas, ihaleye fesat karıştırma, edimin ifasına fesat</w:t>
      </w:r>
      <w:r>
        <w:rPr>
          <w:spacing w:val="1"/>
          <w:sz w:val="24"/>
        </w:rPr>
        <w:t xml:space="preserve"> </w:t>
      </w:r>
      <w:r>
        <w:rPr>
          <w:sz w:val="24"/>
        </w:rPr>
        <w:t>karıştırma,</w:t>
      </w:r>
      <w:r>
        <w:rPr>
          <w:spacing w:val="-14"/>
          <w:sz w:val="24"/>
        </w:rPr>
        <w:t xml:space="preserve"> </w:t>
      </w:r>
      <w:r>
        <w:rPr>
          <w:sz w:val="24"/>
        </w:rPr>
        <w:t>suçtan</w:t>
      </w:r>
      <w:r>
        <w:rPr>
          <w:spacing w:val="-13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13"/>
          <w:sz w:val="24"/>
        </w:rPr>
        <w:t xml:space="preserve"> </w:t>
      </w:r>
      <w:r>
        <w:rPr>
          <w:sz w:val="24"/>
        </w:rPr>
        <w:t>mal</w:t>
      </w:r>
      <w:r>
        <w:rPr>
          <w:spacing w:val="-14"/>
          <w:sz w:val="24"/>
        </w:rPr>
        <w:t xml:space="preserve"> </w:t>
      </w:r>
      <w:r>
        <w:rPr>
          <w:sz w:val="24"/>
        </w:rPr>
        <w:t>varlığı</w:t>
      </w:r>
      <w:r>
        <w:rPr>
          <w:spacing w:val="-14"/>
          <w:sz w:val="24"/>
        </w:rPr>
        <w:t xml:space="preserve"> </w:t>
      </w:r>
      <w:r>
        <w:rPr>
          <w:sz w:val="24"/>
        </w:rPr>
        <w:t>değerlerini</w:t>
      </w:r>
      <w:r>
        <w:rPr>
          <w:spacing w:val="-13"/>
          <w:sz w:val="24"/>
        </w:rPr>
        <w:t xml:space="preserve"> </w:t>
      </w:r>
      <w:r>
        <w:rPr>
          <w:sz w:val="24"/>
        </w:rPr>
        <w:t>aklama</w:t>
      </w:r>
      <w:r>
        <w:rPr>
          <w:spacing w:val="-15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kaçakçılık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aynı</w:t>
      </w:r>
      <w:r>
        <w:rPr>
          <w:spacing w:val="-12"/>
          <w:sz w:val="24"/>
        </w:rPr>
        <w:t xml:space="preserve"> </w:t>
      </w:r>
      <w:r>
        <w:rPr>
          <w:sz w:val="24"/>
        </w:rPr>
        <w:t>Kanunun</w:t>
      </w:r>
      <w:r>
        <w:rPr>
          <w:spacing w:val="-57"/>
          <w:sz w:val="24"/>
        </w:rPr>
        <w:t xml:space="preserve"> </w:t>
      </w:r>
      <w:r>
        <w:rPr>
          <w:sz w:val="24"/>
        </w:rPr>
        <w:t>Cinsel Dokunulmazlığa Karşı Suçlar başlıklı İkinci Kısım Altıncı Bölümünde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maddelerdeki</w:t>
      </w:r>
      <w:r>
        <w:rPr>
          <w:spacing w:val="-1"/>
          <w:sz w:val="24"/>
        </w:rPr>
        <w:t xml:space="preserve"> </w:t>
      </w:r>
      <w:r>
        <w:rPr>
          <w:sz w:val="24"/>
        </w:rPr>
        <w:t>suçlardan</w:t>
      </w:r>
      <w:r>
        <w:rPr>
          <w:spacing w:val="2"/>
          <w:sz w:val="24"/>
        </w:rPr>
        <w:t xml:space="preserve"> </w:t>
      </w:r>
      <w:r>
        <w:rPr>
          <w:sz w:val="24"/>
        </w:rPr>
        <w:t>birinden mahkûm olması,</w:t>
      </w:r>
      <w:proofErr w:type="gramEnd"/>
    </w:p>
    <w:p w:rsidR="00DD4CA7" w:rsidRDefault="00DD4CA7" w:rsidP="00DD4CA7">
      <w:pPr>
        <w:pStyle w:val="ListeParagraf"/>
        <w:numPr>
          <w:ilvl w:val="0"/>
          <w:numId w:val="10"/>
        </w:numPr>
        <w:tabs>
          <w:tab w:val="left" w:pos="950"/>
        </w:tabs>
        <w:spacing w:before="61"/>
        <w:ind w:right="120" w:firstLine="566"/>
        <w:jc w:val="both"/>
        <w:rPr>
          <w:sz w:val="24"/>
        </w:rPr>
      </w:pPr>
      <w:r>
        <w:rPr>
          <w:sz w:val="24"/>
        </w:rPr>
        <w:t>Affa uğramış veya hükmün açıklanmasının geri bırakılmasına karar verilmiş olsa bile</w:t>
      </w:r>
      <w:r>
        <w:rPr>
          <w:spacing w:val="-57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Kanununun</w:t>
      </w:r>
      <w:r>
        <w:rPr>
          <w:spacing w:val="1"/>
          <w:sz w:val="24"/>
        </w:rPr>
        <w:t xml:space="preserve"> </w:t>
      </w:r>
      <w:r>
        <w:rPr>
          <w:sz w:val="24"/>
        </w:rPr>
        <w:t>81,</w:t>
      </w:r>
      <w:r>
        <w:rPr>
          <w:spacing w:val="1"/>
          <w:sz w:val="24"/>
        </w:rPr>
        <w:t xml:space="preserve"> </w:t>
      </w:r>
      <w:r>
        <w:rPr>
          <w:sz w:val="24"/>
        </w:rPr>
        <w:t>102,</w:t>
      </w:r>
      <w:r>
        <w:rPr>
          <w:spacing w:val="1"/>
          <w:sz w:val="24"/>
        </w:rPr>
        <w:t xml:space="preserve"> </w:t>
      </w:r>
      <w:r>
        <w:rPr>
          <w:sz w:val="24"/>
        </w:rPr>
        <w:t>103,</w:t>
      </w:r>
      <w:r>
        <w:rPr>
          <w:spacing w:val="1"/>
          <w:sz w:val="24"/>
        </w:rPr>
        <w:t xml:space="preserve"> </w:t>
      </w:r>
      <w:r>
        <w:rPr>
          <w:sz w:val="24"/>
        </w:rPr>
        <w:t>104,</w:t>
      </w:r>
      <w:r>
        <w:rPr>
          <w:spacing w:val="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109,</w:t>
      </w:r>
      <w:r>
        <w:rPr>
          <w:spacing w:val="1"/>
          <w:sz w:val="24"/>
        </w:rPr>
        <w:t xml:space="preserve"> </w:t>
      </w:r>
      <w:r>
        <w:rPr>
          <w:sz w:val="24"/>
        </w:rPr>
        <w:t>179/3,</w:t>
      </w:r>
      <w:r>
        <w:rPr>
          <w:spacing w:val="1"/>
          <w:sz w:val="24"/>
        </w:rPr>
        <w:t xml:space="preserve"> </w:t>
      </w:r>
      <w:r>
        <w:rPr>
          <w:sz w:val="24"/>
        </w:rPr>
        <w:t>188,</w:t>
      </w:r>
      <w:r>
        <w:rPr>
          <w:spacing w:val="1"/>
          <w:sz w:val="24"/>
        </w:rPr>
        <w:t xml:space="preserve"> </w:t>
      </w:r>
      <w:r>
        <w:rPr>
          <w:sz w:val="24"/>
        </w:rPr>
        <w:t>190,</w:t>
      </w:r>
      <w:r>
        <w:rPr>
          <w:spacing w:val="1"/>
          <w:sz w:val="24"/>
        </w:rPr>
        <w:t xml:space="preserve"> </w:t>
      </w:r>
      <w:r>
        <w:rPr>
          <w:sz w:val="24"/>
        </w:rPr>
        <w:t>191,</w:t>
      </w:r>
      <w:r>
        <w:rPr>
          <w:spacing w:val="1"/>
          <w:sz w:val="24"/>
        </w:rPr>
        <w:t xml:space="preserve"> </w:t>
      </w:r>
      <w:r>
        <w:rPr>
          <w:sz w:val="24"/>
        </w:rPr>
        <w:t>226,</w:t>
      </w:r>
      <w:r>
        <w:rPr>
          <w:spacing w:val="1"/>
          <w:sz w:val="24"/>
        </w:rPr>
        <w:t xml:space="preserve"> </w:t>
      </w:r>
      <w:r>
        <w:rPr>
          <w:sz w:val="24"/>
        </w:rPr>
        <w:t>227</w:t>
      </w:r>
      <w:r>
        <w:rPr>
          <w:spacing w:val="1"/>
          <w:sz w:val="24"/>
        </w:rPr>
        <w:t xml:space="preserve"> </w:t>
      </w:r>
      <w:r>
        <w:rPr>
          <w:sz w:val="24"/>
        </w:rPr>
        <w:t>maddelerindeki</w:t>
      </w:r>
      <w:r>
        <w:rPr>
          <w:spacing w:val="1"/>
          <w:sz w:val="24"/>
        </w:rPr>
        <w:t xml:space="preserve"> </w:t>
      </w:r>
      <w:r>
        <w:rPr>
          <w:sz w:val="24"/>
        </w:rPr>
        <w:t>suçlardan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1"/>
          <w:sz w:val="24"/>
        </w:rPr>
        <w:t xml:space="preserve"> </w:t>
      </w:r>
      <w:r>
        <w:rPr>
          <w:sz w:val="24"/>
        </w:rPr>
        <w:t>giymesi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etmekte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kovuşturması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kovuşturması</w:t>
      </w:r>
      <w:r>
        <w:rPr>
          <w:spacing w:val="-1"/>
          <w:sz w:val="24"/>
        </w:rPr>
        <w:t xml:space="preserve"> </w:t>
      </w:r>
      <w:r>
        <w:rPr>
          <w:sz w:val="24"/>
        </w:rPr>
        <w:t>uzlaşmayla neticelenmiş</w:t>
      </w:r>
      <w:r>
        <w:rPr>
          <w:spacing w:val="-2"/>
          <w:sz w:val="24"/>
        </w:rPr>
        <w:t xml:space="preserve"> </w:t>
      </w:r>
      <w:r>
        <w:rPr>
          <w:sz w:val="24"/>
        </w:rPr>
        <w:t>olması,</w:t>
      </w:r>
    </w:p>
    <w:p w:rsidR="00DD4CA7" w:rsidRDefault="00DD4CA7" w:rsidP="00DD4CA7">
      <w:pPr>
        <w:pStyle w:val="ListeParagraf"/>
        <w:numPr>
          <w:ilvl w:val="0"/>
          <w:numId w:val="10"/>
        </w:numPr>
        <w:tabs>
          <w:tab w:val="left" w:pos="1036"/>
        </w:tabs>
        <w:spacing w:before="60"/>
        <w:ind w:right="118" w:firstLine="566"/>
        <w:jc w:val="both"/>
        <w:rPr>
          <w:sz w:val="24"/>
        </w:rPr>
      </w:pPr>
      <w:r>
        <w:rPr>
          <w:sz w:val="24"/>
        </w:rPr>
        <w:t>Taşımacıların,</w:t>
      </w:r>
      <w:r>
        <w:rPr>
          <w:spacing w:val="1"/>
          <w:sz w:val="24"/>
        </w:rPr>
        <w:t xml:space="preserve"> </w:t>
      </w:r>
      <w:r>
        <w:rPr>
          <w:sz w:val="24"/>
        </w:rPr>
        <w:t>şoförlerin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ahlaka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adaba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 bulunduğunun, araç içerisinde genel ahlaka ve adaba aykırı görsel ve yazılı</w:t>
      </w:r>
      <w:r>
        <w:rPr>
          <w:spacing w:val="1"/>
          <w:sz w:val="24"/>
        </w:rPr>
        <w:t xml:space="preserve"> </w:t>
      </w:r>
      <w:r>
        <w:rPr>
          <w:sz w:val="24"/>
        </w:rPr>
        <w:t>yayınlar bulundurduğunun, taşımacıların, şoförlerin ve rehber personellerin eğitim ve öğretim</w:t>
      </w:r>
      <w:r>
        <w:rPr>
          <w:spacing w:val="1"/>
          <w:sz w:val="24"/>
        </w:rPr>
        <w:t xml:space="preserve"> </w:t>
      </w:r>
      <w:r>
        <w:rPr>
          <w:sz w:val="24"/>
        </w:rPr>
        <w:t>ortamını</w:t>
      </w:r>
      <w:r>
        <w:rPr>
          <w:spacing w:val="-1"/>
          <w:sz w:val="24"/>
        </w:rPr>
        <w:t xml:space="preserve"> </w:t>
      </w:r>
      <w:r>
        <w:rPr>
          <w:sz w:val="24"/>
        </w:rPr>
        <w:t>olumsuz etkileyen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bulunduğunun</w:t>
      </w:r>
      <w:r>
        <w:rPr>
          <w:spacing w:val="3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mercilerce tespiti,</w:t>
      </w:r>
    </w:p>
    <w:p w:rsidR="00DD4CA7" w:rsidRDefault="00DD4CA7" w:rsidP="00DD4CA7">
      <w:pPr>
        <w:pStyle w:val="GvdeMetni"/>
        <w:spacing w:before="60"/>
        <w:ind w:right="114" w:firstLine="566"/>
        <w:jc w:val="both"/>
      </w:pPr>
      <w:r>
        <w:t>ç) Tüzel kişilere ait araçlar en fazla iki okulda öz mal olarak gösterilir, öz mal olarak</w:t>
      </w:r>
      <w:r>
        <w:rPr>
          <w:spacing w:val="1"/>
        </w:rPr>
        <w:t xml:space="preserve"> </w:t>
      </w:r>
      <w:r>
        <w:t>gösterilen</w:t>
      </w:r>
      <w:r>
        <w:rPr>
          <w:spacing w:val="-5"/>
        </w:rPr>
        <w:t xml:space="preserve"> </w:t>
      </w:r>
      <w:r>
        <w:t>araçların</w:t>
      </w:r>
      <w:r>
        <w:rPr>
          <w:spacing w:val="-7"/>
        </w:rPr>
        <w:t xml:space="preserve"> </w:t>
      </w:r>
      <w:r>
        <w:t>sözleşme</w:t>
      </w:r>
      <w:r>
        <w:rPr>
          <w:spacing w:val="-5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okullarda</w:t>
      </w:r>
      <w:r>
        <w:rPr>
          <w:spacing w:val="-5"/>
        </w:rPr>
        <w:t xml:space="preserve"> </w:t>
      </w:r>
      <w:r>
        <w:t>çalışmadığı</w:t>
      </w:r>
      <w:r>
        <w:rPr>
          <w:spacing w:val="-7"/>
        </w:rPr>
        <w:t xml:space="preserve"> </w:t>
      </w:r>
      <w:r>
        <w:t>tespit</w:t>
      </w:r>
      <w:r>
        <w:rPr>
          <w:spacing w:val="-6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ildeki</w:t>
      </w:r>
      <w:r>
        <w:rPr>
          <w:spacing w:val="-7"/>
        </w:rPr>
        <w:t xml:space="preserve"> </w:t>
      </w:r>
      <w:r>
        <w:t>tüm</w:t>
      </w:r>
      <w:r>
        <w:rPr>
          <w:spacing w:val="-57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sözleşmeleri iptal edilir.</w:t>
      </w:r>
    </w:p>
    <w:p w:rsidR="00DD4CA7" w:rsidRDefault="00DD4CA7" w:rsidP="00DD4CA7">
      <w:pPr>
        <w:pStyle w:val="ListeParagraf"/>
        <w:numPr>
          <w:ilvl w:val="0"/>
          <w:numId w:val="10"/>
        </w:numPr>
        <w:tabs>
          <w:tab w:val="left" w:pos="950"/>
        </w:tabs>
        <w:spacing w:before="60"/>
        <w:ind w:right="121" w:firstLine="566"/>
        <w:jc w:val="both"/>
        <w:rPr>
          <w:sz w:val="24"/>
        </w:rPr>
      </w:pPr>
      <w:r>
        <w:rPr>
          <w:sz w:val="24"/>
        </w:rPr>
        <w:t>Taşımacının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hükümlerinde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bildirime</w:t>
      </w:r>
      <w:r>
        <w:rPr>
          <w:spacing w:val="-2"/>
          <w:sz w:val="24"/>
        </w:rPr>
        <w:t xml:space="preserve"> </w:t>
      </w:r>
      <w:r>
        <w:rPr>
          <w:sz w:val="24"/>
        </w:rPr>
        <w:t>rağmen on beş</w:t>
      </w:r>
      <w:r>
        <w:rPr>
          <w:spacing w:val="2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3"/>
          <w:sz w:val="24"/>
        </w:rPr>
        <w:t xml:space="preserve"> </w:t>
      </w:r>
      <w:r>
        <w:rPr>
          <w:sz w:val="24"/>
        </w:rPr>
        <w:t>yerine getirmemesi,</w:t>
      </w:r>
    </w:p>
    <w:p w:rsidR="00DD4CA7" w:rsidRDefault="00DD4CA7" w:rsidP="00DD4CA7">
      <w:pPr>
        <w:pStyle w:val="GvdeMetni"/>
        <w:spacing w:before="61"/>
        <w:ind w:left="682"/>
        <w:jc w:val="both"/>
      </w:pPr>
      <w:proofErr w:type="gramStart"/>
      <w:r>
        <w:t>hâlinde</w:t>
      </w:r>
      <w:proofErr w:type="gramEnd"/>
      <w:r>
        <w:rPr>
          <w:spacing w:val="-3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feshedilir.</w:t>
      </w: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ind w:left="0"/>
        <w:rPr>
          <w:sz w:val="26"/>
        </w:rPr>
      </w:pPr>
    </w:p>
    <w:p w:rsidR="00205AF0" w:rsidRDefault="00DD4CA7" w:rsidP="00205AF0">
      <w:pPr>
        <w:pStyle w:val="Balk1"/>
        <w:spacing w:before="1" w:line="379" w:lineRule="auto"/>
        <w:ind w:left="824" w:right="5386"/>
        <w:rPr>
          <w:spacing w:val="-57"/>
        </w:rPr>
      </w:pPr>
      <w:r>
        <w:t xml:space="preserve">Diğer </w:t>
      </w:r>
      <w:r w:rsidR="00205AF0">
        <w:t>Hu</w:t>
      </w:r>
      <w:r>
        <w:t>suslar</w:t>
      </w:r>
      <w:r>
        <w:rPr>
          <w:spacing w:val="-57"/>
        </w:rPr>
        <w:t xml:space="preserve"> </w:t>
      </w:r>
    </w:p>
    <w:p w:rsidR="00DD4CA7" w:rsidRDefault="00DD4CA7" w:rsidP="00205AF0">
      <w:pPr>
        <w:pStyle w:val="Balk1"/>
        <w:spacing w:before="1" w:line="379" w:lineRule="auto"/>
        <w:ind w:left="824" w:right="5386"/>
      </w:pPr>
      <w:r>
        <w:t>Madde</w:t>
      </w:r>
      <w:r>
        <w:rPr>
          <w:spacing w:val="-2"/>
        </w:rPr>
        <w:t xml:space="preserve"> </w:t>
      </w:r>
      <w:r>
        <w:t>7-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98"/>
        </w:tabs>
        <w:ind w:right="123" w:firstLine="568"/>
        <w:jc w:val="both"/>
        <w:rPr>
          <w:sz w:val="24"/>
        </w:rPr>
      </w:pPr>
      <w:r>
        <w:rPr>
          <w:sz w:val="24"/>
        </w:rPr>
        <w:t>Öğrenci taşımacılığı yapan her araç Taşımacıyı Tespit Komisyonunca belirlenen ve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bildirilen bir</w:t>
      </w:r>
      <w:r>
        <w:rPr>
          <w:spacing w:val="-1"/>
          <w:sz w:val="24"/>
        </w:rPr>
        <w:t xml:space="preserve"> </w:t>
      </w:r>
      <w:r>
        <w:rPr>
          <w:sz w:val="24"/>
        </w:rPr>
        <w:t>muhtaç</w:t>
      </w:r>
      <w:r>
        <w:rPr>
          <w:spacing w:val="-2"/>
          <w:sz w:val="24"/>
        </w:rPr>
        <w:t xml:space="preserve"> </w:t>
      </w:r>
      <w:r>
        <w:rPr>
          <w:sz w:val="24"/>
        </w:rPr>
        <w:t>öğrenciyi</w:t>
      </w:r>
      <w:r>
        <w:rPr>
          <w:spacing w:val="-1"/>
          <w:sz w:val="24"/>
        </w:rPr>
        <w:t xml:space="preserve"> </w:t>
      </w:r>
      <w:r>
        <w:rPr>
          <w:sz w:val="24"/>
        </w:rPr>
        <w:t>ücretsiz olarak taşımakla yükümlüdür.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52"/>
        </w:tabs>
        <w:spacing w:before="76"/>
        <w:ind w:right="115" w:firstLine="568"/>
        <w:jc w:val="both"/>
        <w:rPr>
          <w:sz w:val="24"/>
        </w:rPr>
      </w:pPr>
      <w:r>
        <w:rPr>
          <w:sz w:val="24"/>
        </w:rPr>
        <w:t>İhtiyaç olması halinde okul yönetiminin uygun gördüğü bir noktada firma okulda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 takibinden sorumlu ve okul idaresiyle diyaloğun sağlaması amacıyla bir yetkiliyi</w:t>
      </w:r>
      <w:r>
        <w:rPr>
          <w:spacing w:val="1"/>
          <w:sz w:val="24"/>
        </w:rPr>
        <w:t xml:space="preserve"> </w:t>
      </w:r>
      <w:r>
        <w:rPr>
          <w:sz w:val="24"/>
        </w:rPr>
        <w:t>okulda bulunduracaktır. Okul binasına ve eklentilerine görevli yetkili haricinde taşımacılığını</w:t>
      </w:r>
      <w:r>
        <w:rPr>
          <w:spacing w:val="1"/>
          <w:sz w:val="24"/>
        </w:rPr>
        <w:t xml:space="preserve"> </w:t>
      </w:r>
      <w:r>
        <w:rPr>
          <w:sz w:val="24"/>
        </w:rPr>
        <w:t>üstlenen</w:t>
      </w:r>
      <w:r>
        <w:rPr>
          <w:spacing w:val="-8"/>
          <w:sz w:val="24"/>
        </w:rPr>
        <w:t xml:space="preserve"> </w:t>
      </w:r>
      <w:r>
        <w:rPr>
          <w:sz w:val="24"/>
        </w:rPr>
        <w:t>kişi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kuruluşun</w:t>
      </w:r>
      <w:r>
        <w:rPr>
          <w:spacing w:val="-8"/>
          <w:sz w:val="24"/>
        </w:rPr>
        <w:t xml:space="preserve"> </w:t>
      </w:r>
      <w:r>
        <w:rPr>
          <w:sz w:val="24"/>
        </w:rPr>
        <w:t>personeli</w:t>
      </w:r>
      <w:r>
        <w:rPr>
          <w:spacing w:val="-7"/>
          <w:sz w:val="24"/>
        </w:rPr>
        <w:t xml:space="preserve"> </w:t>
      </w:r>
      <w:r>
        <w:rPr>
          <w:sz w:val="24"/>
        </w:rPr>
        <w:t>giremez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6"/>
          <w:sz w:val="24"/>
        </w:rPr>
        <w:t xml:space="preserve"> </w:t>
      </w:r>
      <w:r>
        <w:rPr>
          <w:sz w:val="24"/>
        </w:rPr>
        <w:t>olumsuz</w:t>
      </w:r>
      <w:r>
        <w:rPr>
          <w:spacing w:val="-7"/>
          <w:sz w:val="24"/>
        </w:rPr>
        <w:t xml:space="preserve"> </w:t>
      </w:r>
      <w:r>
        <w:rPr>
          <w:sz w:val="24"/>
        </w:rPr>
        <w:t>örnek</w:t>
      </w:r>
      <w:r>
        <w:rPr>
          <w:spacing w:val="-7"/>
          <w:sz w:val="24"/>
        </w:rPr>
        <w:t xml:space="preserve"> </w:t>
      </w:r>
      <w:r>
        <w:rPr>
          <w:sz w:val="24"/>
        </w:rPr>
        <w:t>teşkil</w:t>
      </w:r>
      <w:r>
        <w:rPr>
          <w:spacing w:val="-7"/>
          <w:sz w:val="24"/>
        </w:rPr>
        <w:t xml:space="preserve"> </w:t>
      </w:r>
      <w:r>
        <w:rPr>
          <w:sz w:val="24"/>
        </w:rPr>
        <w:t>eden</w:t>
      </w:r>
      <w:r>
        <w:rPr>
          <w:spacing w:val="-7"/>
          <w:sz w:val="24"/>
        </w:rPr>
        <w:t xml:space="preserve"> </w:t>
      </w:r>
      <w:r>
        <w:rPr>
          <w:sz w:val="24"/>
        </w:rPr>
        <w:t>sigara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içki içmek, zararlı maddeler</w:t>
      </w:r>
      <w:r>
        <w:rPr>
          <w:spacing w:val="-2"/>
          <w:sz w:val="24"/>
        </w:rPr>
        <w:t xml:space="preserve"> </w:t>
      </w:r>
      <w:r>
        <w:rPr>
          <w:sz w:val="24"/>
        </w:rPr>
        <w:t>kullanmak vs.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bulunamaz.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29"/>
        </w:tabs>
        <w:spacing w:before="120"/>
        <w:ind w:left="928" w:hanging="247"/>
        <w:jc w:val="both"/>
        <w:rPr>
          <w:sz w:val="24"/>
        </w:rPr>
      </w:pPr>
      <w:r>
        <w:rPr>
          <w:sz w:val="24"/>
        </w:rPr>
        <w:t>Okul</w:t>
      </w:r>
      <w:r>
        <w:rPr>
          <w:spacing w:val="3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amblem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ismi</w:t>
      </w:r>
      <w:r>
        <w:rPr>
          <w:spacing w:val="-1"/>
          <w:sz w:val="24"/>
        </w:rPr>
        <w:t xml:space="preserve"> </w:t>
      </w:r>
      <w:r>
        <w:rPr>
          <w:sz w:val="24"/>
        </w:rPr>
        <w:t>servis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araçlarına</w:t>
      </w:r>
      <w:r>
        <w:rPr>
          <w:spacing w:val="-4"/>
          <w:sz w:val="24"/>
        </w:rPr>
        <w:t xml:space="preserve"> </w:t>
      </w:r>
      <w:r>
        <w:rPr>
          <w:sz w:val="24"/>
        </w:rPr>
        <w:t>asılacaktır.</w:t>
      </w:r>
    </w:p>
    <w:p w:rsidR="00DD4CA7" w:rsidRDefault="00DD4CA7" w:rsidP="00DD4CA7">
      <w:pPr>
        <w:pStyle w:val="GvdeMetni"/>
        <w:ind w:right="115" w:firstLine="568"/>
        <w:jc w:val="both"/>
      </w:pPr>
      <w:r>
        <w:t>ç) Okul yönetimi tarafından taşımacıya okul/veli ve öğrencilerle iletişimlerini sağlamak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uygun bir</w:t>
      </w:r>
      <w:r>
        <w:rPr>
          <w:spacing w:val="4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gösterilecektir.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884"/>
        </w:tabs>
        <w:ind w:right="121" w:firstLine="566"/>
        <w:jc w:val="both"/>
        <w:rPr>
          <w:sz w:val="24"/>
        </w:rPr>
      </w:pPr>
      <w:r>
        <w:rPr>
          <w:sz w:val="24"/>
        </w:rPr>
        <w:t>Şoförler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binaları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geçirmeyecek,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lavabolarını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kullanmayacaklardır.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38"/>
        </w:tabs>
        <w:ind w:right="123" w:firstLine="566"/>
        <w:jc w:val="both"/>
        <w:rPr>
          <w:sz w:val="24"/>
        </w:rPr>
      </w:pPr>
      <w:r>
        <w:rPr>
          <w:sz w:val="24"/>
        </w:rPr>
        <w:t>Servis araçları bahçesi müsait olmayan okullardan öğrencileri boşalttıktan sonra 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 terk</w:t>
      </w:r>
      <w:r>
        <w:rPr>
          <w:spacing w:val="2"/>
          <w:sz w:val="24"/>
        </w:rPr>
        <w:t xml:space="preserve"> </w:t>
      </w:r>
      <w:r>
        <w:rPr>
          <w:sz w:val="24"/>
        </w:rPr>
        <w:t>edecektir.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11"/>
        </w:tabs>
        <w:ind w:right="116" w:firstLine="566"/>
        <w:jc w:val="both"/>
        <w:rPr>
          <w:sz w:val="24"/>
        </w:rPr>
      </w:pPr>
      <w:r>
        <w:rPr>
          <w:sz w:val="24"/>
        </w:rPr>
        <w:t>Gerçek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tüzel</w:t>
      </w:r>
      <w:r>
        <w:rPr>
          <w:spacing w:val="1"/>
          <w:sz w:val="24"/>
        </w:rPr>
        <w:t xml:space="preserve"> </w:t>
      </w:r>
      <w:r>
        <w:rPr>
          <w:sz w:val="24"/>
        </w:rPr>
        <w:t>kişiler,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yapabilirler.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taşımacının</w:t>
      </w:r>
      <w:r>
        <w:rPr>
          <w:spacing w:val="1"/>
          <w:sz w:val="24"/>
        </w:rPr>
        <w:t xml:space="preserve"> </w:t>
      </w:r>
      <w:r>
        <w:rPr>
          <w:sz w:val="24"/>
        </w:rPr>
        <w:t>taşımayı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gerçekleştireceği</w:t>
      </w:r>
      <w:r>
        <w:rPr>
          <w:spacing w:val="1"/>
          <w:sz w:val="24"/>
        </w:rPr>
        <w:t xml:space="preserve"> </w:t>
      </w:r>
      <w:r>
        <w:rPr>
          <w:sz w:val="24"/>
        </w:rPr>
        <w:t>taşıtların</w:t>
      </w:r>
      <w:r>
        <w:rPr>
          <w:spacing w:val="1"/>
          <w:sz w:val="24"/>
        </w:rPr>
        <w:t xml:space="preserve"> </w:t>
      </w:r>
      <w:r>
        <w:rPr>
          <w:sz w:val="24"/>
        </w:rPr>
        <w:t>üçte</w:t>
      </w:r>
      <w:r>
        <w:rPr>
          <w:spacing w:val="1"/>
          <w:sz w:val="24"/>
        </w:rPr>
        <w:t xml:space="preserve"> </w:t>
      </w:r>
      <w:r>
        <w:rPr>
          <w:sz w:val="24"/>
        </w:rPr>
        <w:t>birinin</w:t>
      </w:r>
      <w:r>
        <w:rPr>
          <w:spacing w:val="1"/>
          <w:sz w:val="24"/>
        </w:rPr>
        <w:t xml:space="preserve"> </w:t>
      </w:r>
      <w:r>
        <w:rPr>
          <w:sz w:val="24"/>
        </w:rPr>
        <w:t>taşımacıların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adlarına</w:t>
      </w:r>
      <w:r>
        <w:rPr>
          <w:spacing w:val="1"/>
          <w:sz w:val="24"/>
        </w:rPr>
        <w:t xml:space="preserve"> </w:t>
      </w:r>
      <w:r>
        <w:rPr>
          <w:sz w:val="24"/>
        </w:rPr>
        <w:t>tescilli</w:t>
      </w:r>
      <w:r>
        <w:rPr>
          <w:spacing w:val="-57"/>
          <w:sz w:val="24"/>
        </w:rPr>
        <w:t xml:space="preserve"> </w:t>
      </w:r>
      <w:r>
        <w:rPr>
          <w:sz w:val="24"/>
        </w:rPr>
        <w:t>olması zorunludur. Tüzel kişiliklerde servis araçlarını çalıştırma işi tamamı veya bir kısmı alt</w:t>
      </w:r>
      <w:r>
        <w:rPr>
          <w:spacing w:val="1"/>
          <w:sz w:val="24"/>
        </w:rPr>
        <w:t xml:space="preserve"> </w:t>
      </w:r>
      <w:r>
        <w:rPr>
          <w:sz w:val="24"/>
        </w:rPr>
        <w:t>yüklenicilere</w:t>
      </w:r>
      <w:r>
        <w:rPr>
          <w:spacing w:val="1"/>
          <w:sz w:val="24"/>
        </w:rPr>
        <w:t xml:space="preserve"> </w:t>
      </w:r>
      <w:r>
        <w:rPr>
          <w:sz w:val="24"/>
        </w:rPr>
        <w:t>yaptırılamaz.</w:t>
      </w:r>
    </w:p>
    <w:p w:rsidR="00DD4CA7" w:rsidRDefault="00DD4CA7" w:rsidP="00DD4CA7">
      <w:pPr>
        <w:pStyle w:val="ListeParagraf"/>
        <w:numPr>
          <w:ilvl w:val="0"/>
          <w:numId w:val="9"/>
        </w:numPr>
        <w:tabs>
          <w:tab w:val="left" w:pos="950"/>
        </w:tabs>
        <w:spacing w:before="1"/>
        <w:ind w:right="122" w:firstLine="566"/>
        <w:jc w:val="both"/>
        <w:rPr>
          <w:sz w:val="24"/>
        </w:rPr>
      </w:pPr>
      <w:r>
        <w:rPr>
          <w:sz w:val="24"/>
        </w:rPr>
        <w:t>Okulların ve öğrencilerin durumlarına göre, bu sözleşmede belirtilmeyen hususlar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-1"/>
          <w:sz w:val="24"/>
        </w:rPr>
        <w:t xml:space="preserve"> </w:t>
      </w:r>
      <w:r>
        <w:rPr>
          <w:sz w:val="24"/>
        </w:rPr>
        <w:t>mutabakatla</w:t>
      </w:r>
      <w:r>
        <w:rPr>
          <w:spacing w:val="-2"/>
          <w:sz w:val="24"/>
        </w:rPr>
        <w:t xml:space="preserve"> </w:t>
      </w:r>
      <w:r>
        <w:rPr>
          <w:sz w:val="24"/>
        </w:rPr>
        <w:t>uygulanabilir, makul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maddeler</w:t>
      </w:r>
      <w:r>
        <w:rPr>
          <w:spacing w:val="-3"/>
          <w:sz w:val="24"/>
        </w:rPr>
        <w:t xml:space="preserve"> </w:t>
      </w:r>
      <w:r>
        <w:rPr>
          <w:sz w:val="24"/>
        </w:rPr>
        <w:t>ilave</w:t>
      </w:r>
      <w:r>
        <w:rPr>
          <w:spacing w:val="-2"/>
          <w:sz w:val="24"/>
        </w:rPr>
        <w:t xml:space="preserve"> </w:t>
      </w:r>
      <w:r>
        <w:rPr>
          <w:sz w:val="24"/>
        </w:rPr>
        <w:t>edilebilecektir.</w:t>
      </w:r>
    </w:p>
    <w:p w:rsidR="00DD4CA7" w:rsidRDefault="00DD4CA7" w:rsidP="00DD4CA7">
      <w:pPr>
        <w:pStyle w:val="GvdeMetni"/>
        <w:ind w:left="0"/>
        <w:rPr>
          <w:sz w:val="26"/>
        </w:rPr>
      </w:pPr>
    </w:p>
    <w:p w:rsidR="00DD4CA7" w:rsidRDefault="00DD4CA7" w:rsidP="00DD4CA7">
      <w:pPr>
        <w:pStyle w:val="GvdeMetni"/>
        <w:spacing w:before="5"/>
        <w:ind w:left="0"/>
        <w:rPr>
          <w:sz w:val="36"/>
        </w:rPr>
      </w:pPr>
    </w:p>
    <w:p w:rsidR="00DD4CA7" w:rsidRDefault="00DD4CA7" w:rsidP="00DD4CA7">
      <w:pPr>
        <w:pStyle w:val="Balk1"/>
        <w:ind w:left="824"/>
        <w:jc w:val="both"/>
      </w:pPr>
      <w:r>
        <w:t>Mevzuata</w:t>
      </w:r>
      <w:r>
        <w:rPr>
          <w:spacing w:val="-1"/>
        </w:rPr>
        <w:t xml:space="preserve"> </w:t>
      </w:r>
      <w:r>
        <w:t>uygunluk</w:t>
      </w:r>
    </w:p>
    <w:p w:rsidR="00DD4CA7" w:rsidRDefault="00DD4CA7" w:rsidP="00DD4CA7">
      <w:pPr>
        <w:pStyle w:val="GvdeMetni"/>
        <w:spacing w:before="55"/>
        <w:ind w:right="118" w:firstLine="71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8-</w:t>
      </w:r>
      <w:r>
        <w:rPr>
          <w:b/>
          <w:spacing w:val="1"/>
        </w:rPr>
        <w:t xml:space="preserve"> </w:t>
      </w:r>
      <w:r>
        <w:t>Taşımacı,</w:t>
      </w:r>
      <w:r>
        <w:rPr>
          <w:spacing w:val="1"/>
        </w:rPr>
        <w:t xml:space="preserve"> </w:t>
      </w:r>
      <w:r>
        <w:t>işlerin</w:t>
      </w:r>
      <w:r>
        <w:rPr>
          <w:spacing w:val="1"/>
        </w:rPr>
        <w:t xml:space="preserve"> </w:t>
      </w:r>
      <w:r>
        <w:t>yürütülmesine,</w:t>
      </w:r>
      <w:r>
        <w:rPr>
          <w:spacing w:val="1"/>
        </w:rPr>
        <w:t xml:space="preserve"> </w:t>
      </w:r>
      <w:r>
        <w:t>tamamlanmasına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işlerde</w:t>
      </w:r>
      <w:r>
        <w:rPr>
          <w:spacing w:val="1"/>
        </w:rPr>
        <w:t xml:space="preserve"> </w:t>
      </w:r>
      <w:r>
        <w:t>olabilecek</w:t>
      </w:r>
      <w:r>
        <w:rPr>
          <w:spacing w:val="-57"/>
        </w:rPr>
        <w:t xml:space="preserve"> </w:t>
      </w:r>
      <w:r>
        <w:t>kusurların düzeltilmesine ilişkin olarak bütün kanun, KHK, tüzük, yönetmelik, kararname,</w:t>
      </w:r>
      <w:r>
        <w:rPr>
          <w:spacing w:val="1"/>
        </w:rPr>
        <w:t xml:space="preserve"> </w:t>
      </w:r>
      <w:r>
        <w:t>genelge,</w:t>
      </w:r>
      <w:r>
        <w:rPr>
          <w:spacing w:val="-1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 ilgili mevzuata uymakla</w:t>
      </w:r>
      <w:r>
        <w:rPr>
          <w:spacing w:val="-1"/>
        </w:rPr>
        <w:t xml:space="preserve"> </w:t>
      </w:r>
      <w:r>
        <w:t>sorumludur.</w:t>
      </w:r>
    </w:p>
    <w:p w:rsidR="00BB2340" w:rsidRDefault="00BB2340" w:rsidP="00DD4CA7">
      <w:pPr>
        <w:pStyle w:val="GvdeMetni"/>
        <w:spacing w:before="55"/>
        <w:ind w:right="118" w:firstLine="719"/>
        <w:jc w:val="both"/>
      </w:pPr>
    </w:p>
    <w:p w:rsidR="00BB2340" w:rsidRDefault="00BB2340" w:rsidP="00DD4CA7">
      <w:pPr>
        <w:pStyle w:val="GvdeMetni"/>
        <w:spacing w:before="55"/>
        <w:ind w:right="118" w:firstLine="719"/>
        <w:jc w:val="both"/>
      </w:pPr>
      <w:r>
        <w:t xml:space="preserve">  </w:t>
      </w:r>
    </w:p>
    <w:p w:rsidR="00BB2340" w:rsidRDefault="00BB2340" w:rsidP="00BB2340">
      <w:pPr>
        <w:jc w:val="both"/>
        <w:rPr>
          <w:sz w:val="24"/>
          <w:szCs w:val="24"/>
        </w:rPr>
      </w:pPr>
      <w:r>
        <w:rPr>
          <w:sz w:val="24"/>
          <w:szCs w:val="24"/>
        </w:rPr>
        <w:t>Okul Aile Birliği Başkanı</w:t>
      </w:r>
      <w:r>
        <w:rPr>
          <w:sz w:val="24"/>
          <w:szCs w:val="24"/>
        </w:rPr>
        <w:tab/>
        <w:t xml:space="preserve">     Öğretmen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Veli</w:t>
      </w:r>
    </w:p>
    <w:p w:rsidR="00BB2340" w:rsidRDefault="00BB2340" w:rsidP="00BB23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Ummuhanı</w:t>
      </w:r>
      <w:proofErr w:type="spellEnd"/>
      <w:r>
        <w:rPr>
          <w:sz w:val="24"/>
          <w:szCs w:val="24"/>
        </w:rPr>
        <w:t xml:space="preserve"> YÜCEL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Oğuzkaan</w:t>
      </w:r>
      <w:proofErr w:type="spellEnd"/>
      <w:r>
        <w:rPr>
          <w:sz w:val="24"/>
          <w:szCs w:val="24"/>
        </w:rPr>
        <w:t xml:space="preserve"> YIKAR</w:t>
      </w:r>
      <w:r>
        <w:rPr>
          <w:sz w:val="24"/>
          <w:szCs w:val="24"/>
        </w:rPr>
        <w:tab/>
        <w:t xml:space="preserve">Serkan Davut </w:t>
      </w:r>
      <w:proofErr w:type="gramStart"/>
      <w:r>
        <w:rPr>
          <w:sz w:val="24"/>
          <w:szCs w:val="24"/>
        </w:rPr>
        <w:t>DİNLER    Serdar</w:t>
      </w:r>
      <w:proofErr w:type="gramEnd"/>
      <w:r>
        <w:rPr>
          <w:sz w:val="24"/>
          <w:szCs w:val="24"/>
        </w:rPr>
        <w:t xml:space="preserve"> KARTAL</w:t>
      </w:r>
    </w:p>
    <w:p w:rsidR="00BB2340" w:rsidRDefault="00BB2340" w:rsidP="00BB2340">
      <w:pPr>
        <w:jc w:val="both"/>
        <w:rPr>
          <w:sz w:val="24"/>
          <w:szCs w:val="24"/>
        </w:rPr>
      </w:pPr>
    </w:p>
    <w:p w:rsidR="00BB2340" w:rsidRDefault="00BB2340" w:rsidP="00BB2340">
      <w:pPr>
        <w:jc w:val="both"/>
        <w:rPr>
          <w:sz w:val="24"/>
          <w:szCs w:val="24"/>
        </w:rPr>
      </w:pPr>
    </w:p>
    <w:p w:rsidR="00BB2340" w:rsidRDefault="00BB2340" w:rsidP="00BB2340">
      <w:pPr>
        <w:jc w:val="both"/>
        <w:rPr>
          <w:sz w:val="24"/>
          <w:szCs w:val="24"/>
        </w:rPr>
      </w:pPr>
    </w:p>
    <w:p w:rsidR="00BB2340" w:rsidRDefault="00BB2340" w:rsidP="00BB2340">
      <w:pPr>
        <w:jc w:val="both"/>
        <w:rPr>
          <w:sz w:val="24"/>
          <w:szCs w:val="24"/>
        </w:rPr>
      </w:pPr>
    </w:p>
    <w:p w:rsidR="00BB2340" w:rsidRPr="00E07828" w:rsidRDefault="00BB2340" w:rsidP="00BB2340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Harun AKKUŞ                      Okul Müdür V. </w:t>
      </w:r>
    </w:p>
    <w:p w:rsidR="00BB2340" w:rsidRDefault="00BB2340" w:rsidP="00BB2340">
      <w:pPr>
        <w:pStyle w:val="GvdeMetni"/>
        <w:spacing w:before="55"/>
        <w:ind w:left="0" w:right="118"/>
        <w:jc w:val="both"/>
      </w:pPr>
    </w:p>
    <w:sectPr w:rsidR="00BB2340" w:rsidSect="0056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AF"/>
    <w:multiLevelType w:val="hybridMultilevel"/>
    <w:tmpl w:val="941A5206"/>
    <w:lvl w:ilvl="0" w:tplc="3022E9F4">
      <w:start w:val="3"/>
      <w:numFmt w:val="lowerLetter"/>
      <w:lvlText w:val="%1)"/>
      <w:lvlJc w:val="left"/>
      <w:pPr>
        <w:ind w:left="824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2B0FA76">
      <w:numFmt w:val="bullet"/>
      <w:lvlText w:val="•"/>
      <w:lvlJc w:val="left"/>
      <w:pPr>
        <w:ind w:left="1668" w:hanging="255"/>
      </w:pPr>
      <w:rPr>
        <w:rFonts w:hint="default"/>
        <w:lang w:val="tr-TR" w:eastAsia="en-US" w:bidi="ar-SA"/>
      </w:rPr>
    </w:lvl>
    <w:lvl w:ilvl="2" w:tplc="0FFA5BB8">
      <w:numFmt w:val="bullet"/>
      <w:lvlText w:val="•"/>
      <w:lvlJc w:val="left"/>
      <w:pPr>
        <w:ind w:left="2517" w:hanging="255"/>
      </w:pPr>
      <w:rPr>
        <w:rFonts w:hint="default"/>
        <w:lang w:val="tr-TR" w:eastAsia="en-US" w:bidi="ar-SA"/>
      </w:rPr>
    </w:lvl>
    <w:lvl w:ilvl="3" w:tplc="FE8C0E92">
      <w:numFmt w:val="bullet"/>
      <w:lvlText w:val="•"/>
      <w:lvlJc w:val="left"/>
      <w:pPr>
        <w:ind w:left="3365" w:hanging="255"/>
      </w:pPr>
      <w:rPr>
        <w:rFonts w:hint="default"/>
        <w:lang w:val="tr-TR" w:eastAsia="en-US" w:bidi="ar-SA"/>
      </w:rPr>
    </w:lvl>
    <w:lvl w:ilvl="4" w:tplc="61A67B0E">
      <w:numFmt w:val="bullet"/>
      <w:lvlText w:val="•"/>
      <w:lvlJc w:val="left"/>
      <w:pPr>
        <w:ind w:left="4214" w:hanging="255"/>
      </w:pPr>
      <w:rPr>
        <w:rFonts w:hint="default"/>
        <w:lang w:val="tr-TR" w:eastAsia="en-US" w:bidi="ar-SA"/>
      </w:rPr>
    </w:lvl>
    <w:lvl w:ilvl="5" w:tplc="28DE5740">
      <w:numFmt w:val="bullet"/>
      <w:lvlText w:val="•"/>
      <w:lvlJc w:val="left"/>
      <w:pPr>
        <w:ind w:left="5063" w:hanging="255"/>
      </w:pPr>
      <w:rPr>
        <w:rFonts w:hint="default"/>
        <w:lang w:val="tr-TR" w:eastAsia="en-US" w:bidi="ar-SA"/>
      </w:rPr>
    </w:lvl>
    <w:lvl w:ilvl="6" w:tplc="96582458">
      <w:numFmt w:val="bullet"/>
      <w:lvlText w:val="•"/>
      <w:lvlJc w:val="left"/>
      <w:pPr>
        <w:ind w:left="5911" w:hanging="255"/>
      </w:pPr>
      <w:rPr>
        <w:rFonts w:hint="default"/>
        <w:lang w:val="tr-TR" w:eastAsia="en-US" w:bidi="ar-SA"/>
      </w:rPr>
    </w:lvl>
    <w:lvl w:ilvl="7" w:tplc="C5700514">
      <w:numFmt w:val="bullet"/>
      <w:lvlText w:val="•"/>
      <w:lvlJc w:val="left"/>
      <w:pPr>
        <w:ind w:left="6760" w:hanging="255"/>
      </w:pPr>
      <w:rPr>
        <w:rFonts w:hint="default"/>
        <w:lang w:val="tr-TR" w:eastAsia="en-US" w:bidi="ar-SA"/>
      </w:rPr>
    </w:lvl>
    <w:lvl w:ilvl="8" w:tplc="438CD434">
      <w:numFmt w:val="bullet"/>
      <w:lvlText w:val="•"/>
      <w:lvlJc w:val="left"/>
      <w:pPr>
        <w:ind w:left="7609" w:hanging="255"/>
      </w:pPr>
      <w:rPr>
        <w:rFonts w:hint="default"/>
        <w:lang w:val="tr-TR" w:eastAsia="en-US" w:bidi="ar-SA"/>
      </w:rPr>
    </w:lvl>
  </w:abstractNum>
  <w:abstractNum w:abstractNumId="1">
    <w:nsid w:val="03870D7E"/>
    <w:multiLevelType w:val="hybridMultilevel"/>
    <w:tmpl w:val="9CF6307E"/>
    <w:lvl w:ilvl="0" w:tplc="DB549F9A">
      <w:start w:val="1"/>
      <w:numFmt w:val="low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D0E1F2E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8D52FD04">
      <w:numFmt w:val="bullet"/>
      <w:lvlText w:val="•"/>
      <w:lvlJc w:val="left"/>
      <w:pPr>
        <w:ind w:left="1957" w:hanging="312"/>
      </w:pPr>
      <w:rPr>
        <w:rFonts w:hint="default"/>
        <w:lang w:val="tr-TR" w:eastAsia="en-US" w:bidi="ar-SA"/>
      </w:rPr>
    </w:lvl>
    <w:lvl w:ilvl="3" w:tplc="0952EA9E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2C74A274">
      <w:numFmt w:val="bullet"/>
      <w:lvlText w:val="•"/>
      <w:lvlJc w:val="left"/>
      <w:pPr>
        <w:ind w:left="3794" w:hanging="312"/>
      </w:pPr>
      <w:rPr>
        <w:rFonts w:hint="default"/>
        <w:lang w:val="tr-TR" w:eastAsia="en-US" w:bidi="ar-SA"/>
      </w:rPr>
    </w:lvl>
    <w:lvl w:ilvl="5" w:tplc="DFE26896">
      <w:numFmt w:val="bullet"/>
      <w:lvlText w:val="•"/>
      <w:lvlJc w:val="left"/>
      <w:pPr>
        <w:ind w:left="4713" w:hanging="312"/>
      </w:pPr>
      <w:rPr>
        <w:rFonts w:hint="default"/>
        <w:lang w:val="tr-TR" w:eastAsia="en-US" w:bidi="ar-SA"/>
      </w:rPr>
    </w:lvl>
    <w:lvl w:ilvl="6" w:tplc="DB76BC86">
      <w:numFmt w:val="bullet"/>
      <w:lvlText w:val="•"/>
      <w:lvlJc w:val="left"/>
      <w:pPr>
        <w:ind w:left="5631" w:hanging="312"/>
      </w:pPr>
      <w:rPr>
        <w:rFonts w:hint="default"/>
        <w:lang w:val="tr-TR" w:eastAsia="en-US" w:bidi="ar-SA"/>
      </w:rPr>
    </w:lvl>
    <w:lvl w:ilvl="7" w:tplc="F76EDFC2">
      <w:numFmt w:val="bullet"/>
      <w:lvlText w:val="•"/>
      <w:lvlJc w:val="left"/>
      <w:pPr>
        <w:ind w:left="6550" w:hanging="312"/>
      </w:pPr>
      <w:rPr>
        <w:rFonts w:hint="default"/>
        <w:lang w:val="tr-TR" w:eastAsia="en-US" w:bidi="ar-SA"/>
      </w:rPr>
    </w:lvl>
    <w:lvl w:ilvl="8" w:tplc="AB0ECE56">
      <w:numFmt w:val="bullet"/>
      <w:lvlText w:val="•"/>
      <w:lvlJc w:val="left"/>
      <w:pPr>
        <w:ind w:left="7469" w:hanging="312"/>
      </w:pPr>
      <w:rPr>
        <w:rFonts w:hint="default"/>
        <w:lang w:val="tr-TR" w:eastAsia="en-US" w:bidi="ar-SA"/>
      </w:rPr>
    </w:lvl>
  </w:abstractNum>
  <w:abstractNum w:abstractNumId="2">
    <w:nsid w:val="12EE729F"/>
    <w:multiLevelType w:val="hybridMultilevel"/>
    <w:tmpl w:val="3628F9CC"/>
    <w:lvl w:ilvl="0" w:tplc="99140E02">
      <w:start w:val="1"/>
      <w:numFmt w:val="lowerLetter"/>
      <w:lvlText w:val="%1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E348216">
      <w:numFmt w:val="bullet"/>
      <w:lvlText w:val="•"/>
      <w:lvlJc w:val="left"/>
      <w:pPr>
        <w:ind w:left="1038" w:hanging="315"/>
      </w:pPr>
      <w:rPr>
        <w:rFonts w:hint="default"/>
        <w:lang w:val="tr-TR" w:eastAsia="en-US" w:bidi="ar-SA"/>
      </w:rPr>
    </w:lvl>
    <w:lvl w:ilvl="2" w:tplc="FA02D64E">
      <w:numFmt w:val="bullet"/>
      <w:lvlText w:val="•"/>
      <w:lvlJc w:val="left"/>
      <w:pPr>
        <w:ind w:left="1957" w:hanging="315"/>
      </w:pPr>
      <w:rPr>
        <w:rFonts w:hint="default"/>
        <w:lang w:val="tr-TR" w:eastAsia="en-US" w:bidi="ar-SA"/>
      </w:rPr>
    </w:lvl>
    <w:lvl w:ilvl="3" w:tplc="F5EC2380">
      <w:numFmt w:val="bullet"/>
      <w:lvlText w:val="•"/>
      <w:lvlJc w:val="left"/>
      <w:pPr>
        <w:ind w:left="2875" w:hanging="315"/>
      </w:pPr>
      <w:rPr>
        <w:rFonts w:hint="default"/>
        <w:lang w:val="tr-TR" w:eastAsia="en-US" w:bidi="ar-SA"/>
      </w:rPr>
    </w:lvl>
    <w:lvl w:ilvl="4" w:tplc="56E048EE">
      <w:numFmt w:val="bullet"/>
      <w:lvlText w:val="•"/>
      <w:lvlJc w:val="left"/>
      <w:pPr>
        <w:ind w:left="3794" w:hanging="315"/>
      </w:pPr>
      <w:rPr>
        <w:rFonts w:hint="default"/>
        <w:lang w:val="tr-TR" w:eastAsia="en-US" w:bidi="ar-SA"/>
      </w:rPr>
    </w:lvl>
    <w:lvl w:ilvl="5" w:tplc="2C8A14C8">
      <w:numFmt w:val="bullet"/>
      <w:lvlText w:val="•"/>
      <w:lvlJc w:val="left"/>
      <w:pPr>
        <w:ind w:left="4713" w:hanging="315"/>
      </w:pPr>
      <w:rPr>
        <w:rFonts w:hint="default"/>
        <w:lang w:val="tr-TR" w:eastAsia="en-US" w:bidi="ar-SA"/>
      </w:rPr>
    </w:lvl>
    <w:lvl w:ilvl="6" w:tplc="96FEF490">
      <w:numFmt w:val="bullet"/>
      <w:lvlText w:val="•"/>
      <w:lvlJc w:val="left"/>
      <w:pPr>
        <w:ind w:left="5631" w:hanging="315"/>
      </w:pPr>
      <w:rPr>
        <w:rFonts w:hint="default"/>
        <w:lang w:val="tr-TR" w:eastAsia="en-US" w:bidi="ar-SA"/>
      </w:rPr>
    </w:lvl>
    <w:lvl w:ilvl="7" w:tplc="D6F033F8">
      <w:numFmt w:val="bullet"/>
      <w:lvlText w:val="•"/>
      <w:lvlJc w:val="left"/>
      <w:pPr>
        <w:ind w:left="6550" w:hanging="315"/>
      </w:pPr>
      <w:rPr>
        <w:rFonts w:hint="default"/>
        <w:lang w:val="tr-TR" w:eastAsia="en-US" w:bidi="ar-SA"/>
      </w:rPr>
    </w:lvl>
    <w:lvl w:ilvl="8" w:tplc="180CFA1C">
      <w:numFmt w:val="bullet"/>
      <w:lvlText w:val="•"/>
      <w:lvlJc w:val="left"/>
      <w:pPr>
        <w:ind w:left="7469" w:hanging="315"/>
      </w:pPr>
      <w:rPr>
        <w:rFonts w:hint="default"/>
        <w:lang w:val="tr-TR" w:eastAsia="en-US" w:bidi="ar-SA"/>
      </w:rPr>
    </w:lvl>
  </w:abstractNum>
  <w:abstractNum w:abstractNumId="3">
    <w:nsid w:val="199114B6"/>
    <w:multiLevelType w:val="hybridMultilevel"/>
    <w:tmpl w:val="5A70CDC8"/>
    <w:lvl w:ilvl="0" w:tplc="EF6CBB4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148084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724CF1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D7F6B20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D5907FD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DFC666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09E3FD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6EE26BC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0520F87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4">
    <w:nsid w:val="20632288"/>
    <w:multiLevelType w:val="hybridMultilevel"/>
    <w:tmpl w:val="F20068A6"/>
    <w:lvl w:ilvl="0" w:tplc="21DC51A0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A00C764">
      <w:numFmt w:val="bullet"/>
      <w:lvlText w:val="•"/>
      <w:lvlJc w:val="left"/>
      <w:pPr>
        <w:ind w:left="1038" w:hanging="255"/>
      </w:pPr>
      <w:rPr>
        <w:rFonts w:hint="default"/>
        <w:lang w:val="tr-TR" w:eastAsia="en-US" w:bidi="ar-SA"/>
      </w:rPr>
    </w:lvl>
    <w:lvl w:ilvl="2" w:tplc="DFE2A0BE">
      <w:numFmt w:val="bullet"/>
      <w:lvlText w:val="•"/>
      <w:lvlJc w:val="left"/>
      <w:pPr>
        <w:ind w:left="1957" w:hanging="255"/>
      </w:pPr>
      <w:rPr>
        <w:rFonts w:hint="default"/>
        <w:lang w:val="tr-TR" w:eastAsia="en-US" w:bidi="ar-SA"/>
      </w:rPr>
    </w:lvl>
    <w:lvl w:ilvl="3" w:tplc="442EF1EA">
      <w:numFmt w:val="bullet"/>
      <w:lvlText w:val="•"/>
      <w:lvlJc w:val="left"/>
      <w:pPr>
        <w:ind w:left="2875" w:hanging="255"/>
      </w:pPr>
      <w:rPr>
        <w:rFonts w:hint="default"/>
        <w:lang w:val="tr-TR" w:eastAsia="en-US" w:bidi="ar-SA"/>
      </w:rPr>
    </w:lvl>
    <w:lvl w:ilvl="4" w:tplc="593CC9CE">
      <w:numFmt w:val="bullet"/>
      <w:lvlText w:val="•"/>
      <w:lvlJc w:val="left"/>
      <w:pPr>
        <w:ind w:left="3794" w:hanging="255"/>
      </w:pPr>
      <w:rPr>
        <w:rFonts w:hint="default"/>
        <w:lang w:val="tr-TR" w:eastAsia="en-US" w:bidi="ar-SA"/>
      </w:rPr>
    </w:lvl>
    <w:lvl w:ilvl="5" w:tplc="889EAF86">
      <w:numFmt w:val="bullet"/>
      <w:lvlText w:val="•"/>
      <w:lvlJc w:val="left"/>
      <w:pPr>
        <w:ind w:left="4713" w:hanging="255"/>
      </w:pPr>
      <w:rPr>
        <w:rFonts w:hint="default"/>
        <w:lang w:val="tr-TR" w:eastAsia="en-US" w:bidi="ar-SA"/>
      </w:rPr>
    </w:lvl>
    <w:lvl w:ilvl="6" w:tplc="559EEAC6">
      <w:numFmt w:val="bullet"/>
      <w:lvlText w:val="•"/>
      <w:lvlJc w:val="left"/>
      <w:pPr>
        <w:ind w:left="5631" w:hanging="255"/>
      </w:pPr>
      <w:rPr>
        <w:rFonts w:hint="default"/>
        <w:lang w:val="tr-TR" w:eastAsia="en-US" w:bidi="ar-SA"/>
      </w:rPr>
    </w:lvl>
    <w:lvl w:ilvl="7" w:tplc="70C6E23E">
      <w:numFmt w:val="bullet"/>
      <w:lvlText w:val="•"/>
      <w:lvlJc w:val="left"/>
      <w:pPr>
        <w:ind w:left="6550" w:hanging="255"/>
      </w:pPr>
      <w:rPr>
        <w:rFonts w:hint="default"/>
        <w:lang w:val="tr-TR" w:eastAsia="en-US" w:bidi="ar-SA"/>
      </w:rPr>
    </w:lvl>
    <w:lvl w:ilvl="8" w:tplc="2AAEB7AC">
      <w:numFmt w:val="bullet"/>
      <w:lvlText w:val="•"/>
      <w:lvlJc w:val="left"/>
      <w:pPr>
        <w:ind w:left="7469" w:hanging="255"/>
      </w:pPr>
      <w:rPr>
        <w:rFonts w:hint="default"/>
        <w:lang w:val="tr-TR" w:eastAsia="en-US" w:bidi="ar-SA"/>
      </w:rPr>
    </w:lvl>
  </w:abstractNum>
  <w:abstractNum w:abstractNumId="5">
    <w:nsid w:val="22A1201F"/>
    <w:multiLevelType w:val="hybridMultilevel"/>
    <w:tmpl w:val="D3E4649C"/>
    <w:lvl w:ilvl="0" w:tplc="18B07BE0">
      <w:start w:val="1"/>
      <w:numFmt w:val="decimal"/>
      <w:lvlText w:val="(%1)"/>
      <w:lvlJc w:val="left"/>
      <w:pPr>
        <w:ind w:left="117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5A87406">
      <w:numFmt w:val="bullet"/>
      <w:lvlText w:val="•"/>
      <w:lvlJc w:val="left"/>
      <w:pPr>
        <w:ind w:left="1992" w:hanging="346"/>
      </w:pPr>
      <w:rPr>
        <w:rFonts w:hint="default"/>
        <w:lang w:val="tr-TR" w:eastAsia="en-US" w:bidi="ar-SA"/>
      </w:rPr>
    </w:lvl>
    <w:lvl w:ilvl="2" w:tplc="7204827C">
      <w:numFmt w:val="bullet"/>
      <w:lvlText w:val="•"/>
      <w:lvlJc w:val="left"/>
      <w:pPr>
        <w:ind w:left="2805" w:hanging="346"/>
      </w:pPr>
      <w:rPr>
        <w:rFonts w:hint="default"/>
        <w:lang w:val="tr-TR" w:eastAsia="en-US" w:bidi="ar-SA"/>
      </w:rPr>
    </w:lvl>
    <w:lvl w:ilvl="3" w:tplc="4B0A24A2">
      <w:numFmt w:val="bullet"/>
      <w:lvlText w:val="•"/>
      <w:lvlJc w:val="left"/>
      <w:pPr>
        <w:ind w:left="3617" w:hanging="346"/>
      </w:pPr>
      <w:rPr>
        <w:rFonts w:hint="default"/>
        <w:lang w:val="tr-TR" w:eastAsia="en-US" w:bidi="ar-SA"/>
      </w:rPr>
    </w:lvl>
    <w:lvl w:ilvl="4" w:tplc="9CF0140C">
      <w:numFmt w:val="bullet"/>
      <w:lvlText w:val="•"/>
      <w:lvlJc w:val="left"/>
      <w:pPr>
        <w:ind w:left="4430" w:hanging="346"/>
      </w:pPr>
      <w:rPr>
        <w:rFonts w:hint="default"/>
        <w:lang w:val="tr-TR" w:eastAsia="en-US" w:bidi="ar-SA"/>
      </w:rPr>
    </w:lvl>
    <w:lvl w:ilvl="5" w:tplc="7F2A0DF4">
      <w:numFmt w:val="bullet"/>
      <w:lvlText w:val="•"/>
      <w:lvlJc w:val="left"/>
      <w:pPr>
        <w:ind w:left="5243" w:hanging="346"/>
      </w:pPr>
      <w:rPr>
        <w:rFonts w:hint="default"/>
        <w:lang w:val="tr-TR" w:eastAsia="en-US" w:bidi="ar-SA"/>
      </w:rPr>
    </w:lvl>
    <w:lvl w:ilvl="6" w:tplc="C00E8AF4">
      <w:numFmt w:val="bullet"/>
      <w:lvlText w:val="•"/>
      <w:lvlJc w:val="left"/>
      <w:pPr>
        <w:ind w:left="6055" w:hanging="346"/>
      </w:pPr>
      <w:rPr>
        <w:rFonts w:hint="default"/>
        <w:lang w:val="tr-TR" w:eastAsia="en-US" w:bidi="ar-SA"/>
      </w:rPr>
    </w:lvl>
    <w:lvl w:ilvl="7" w:tplc="3A145F8E">
      <w:numFmt w:val="bullet"/>
      <w:lvlText w:val="•"/>
      <w:lvlJc w:val="left"/>
      <w:pPr>
        <w:ind w:left="6868" w:hanging="346"/>
      </w:pPr>
      <w:rPr>
        <w:rFonts w:hint="default"/>
        <w:lang w:val="tr-TR" w:eastAsia="en-US" w:bidi="ar-SA"/>
      </w:rPr>
    </w:lvl>
    <w:lvl w:ilvl="8" w:tplc="5592202C">
      <w:numFmt w:val="bullet"/>
      <w:lvlText w:val="•"/>
      <w:lvlJc w:val="left"/>
      <w:pPr>
        <w:ind w:left="7681" w:hanging="346"/>
      </w:pPr>
      <w:rPr>
        <w:rFonts w:hint="default"/>
        <w:lang w:val="tr-TR" w:eastAsia="en-US" w:bidi="ar-SA"/>
      </w:rPr>
    </w:lvl>
  </w:abstractNum>
  <w:abstractNum w:abstractNumId="6">
    <w:nsid w:val="243009AB"/>
    <w:multiLevelType w:val="hybridMultilevel"/>
    <w:tmpl w:val="342A9F3C"/>
    <w:lvl w:ilvl="0" w:tplc="4FCE1004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5C60914">
      <w:numFmt w:val="bullet"/>
      <w:lvlText w:val="•"/>
      <w:lvlJc w:val="left"/>
      <w:pPr>
        <w:ind w:left="1038" w:hanging="255"/>
      </w:pPr>
      <w:rPr>
        <w:rFonts w:hint="default"/>
        <w:lang w:val="tr-TR" w:eastAsia="en-US" w:bidi="ar-SA"/>
      </w:rPr>
    </w:lvl>
    <w:lvl w:ilvl="2" w:tplc="9DC62D6E">
      <w:numFmt w:val="bullet"/>
      <w:lvlText w:val="•"/>
      <w:lvlJc w:val="left"/>
      <w:pPr>
        <w:ind w:left="1957" w:hanging="255"/>
      </w:pPr>
      <w:rPr>
        <w:rFonts w:hint="default"/>
        <w:lang w:val="tr-TR" w:eastAsia="en-US" w:bidi="ar-SA"/>
      </w:rPr>
    </w:lvl>
    <w:lvl w:ilvl="3" w:tplc="33FC909C">
      <w:numFmt w:val="bullet"/>
      <w:lvlText w:val="•"/>
      <w:lvlJc w:val="left"/>
      <w:pPr>
        <w:ind w:left="2875" w:hanging="255"/>
      </w:pPr>
      <w:rPr>
        <w:rFonts w:hint="default"/>
        <w:lang w:val="tr-TR" w:eastAsia="en-US" w:bidi="ar-SA"/>
      </w:rPr>
    </w:lvl>
    <w:lvl w:ilvl="4" w:tplc="2928392C">
      <w:numFmt w:val="bullet"/>
      <w:lvlText w:val="•"/>
      <w:lvlJc w:val="left"/>
      <w:pPr>
        <w:ind w:left="3794" w:hanging="255"/>
      </w:pPr>
      <w:rPr>
        <w:rFonts w:hint="default"/>
        <w:lang w:val="tr-TR" w:eastAsia="en-US" w:bidi="ar-SA"/>
      </w:rPr>
    </w:lvl>
    <w:lvl w:ilvl="5" w:tplc="95F8AED6">
      <w:numFmt w:val="bullet"/>
      <w:lvlText w:val="•"/>
      <w:lvlJc w:val="left"/>
      <w:pPr>
        <w:ind w:left="4713" w:hanging="255"/>
      </w:pPr>
      <w:rPr>
        <w:rFonts w:hint="default"/>
        <w:lang w:val="tr-TR" w:eastAsia="en-US" w:bidi="ar-SA"/>
      </w:rPr>
    </w:lvl>
    <w:lvl w:ilvl="6" w:tplc="B5E0DBEA">
      <w:numFmt w:val="bullet"/>
      <w:lvlText w:val="•"/>
      <w:lvlJc w:val="left"/>
      <w:pPr>
        <w:ind w:left="5631" w:hanging="255"/>
      </w:pPr>
      <w:rPr>
        <w:rFonts w:hint="default"/>
        <w:lang w:val="tr-TR" w:eastAsia="en-US" w:bidi="ar-SA"/>
      </w:rPr>
    </w:lvl>
    <w:lvl w:ilvl="7" w:tplc="4AE6E478">
      <w:numFmt w:val="bullet"/>
      <w:lvlText w:val="•"/>
      <w:lvlJc w:val="left"/>
      <w:pPr>
        <w:ind w:left="6550" w:hanging="255"/>
      </w:pPr>
      <w:rPr>
        <w:rFonts w:hint="default"/>
        <w:lang w:val="tr-TR" w:eastAsia="en-US" w:bidi="ar-SA"/>
      </w:rPr>
    </w:lvl>
    <w:lvl w:ilvl="8" w:tplc="5FE8B16A">
      <w:numFmt w:val="bullet"/>
      <w:lvlText w:val="•"/>
      <w:lvlJc w:val="left"/>
      <w:pPr>
        <w:ind w:left="7469" w:hanging="255"/>
      </w:pPr>
      <w:rPr>
        <w:rFonts w:hint="default"/>
        <w:lang w:val="tr-TR" w:eastAsia="en-US" w:bidi="ar-SA"/>
      </w:rPr>
    </w:lvl>
  </w:abstractNum>
  <w:abstractNum w:abstractNumId="7">
    <w:nsid w:val="2EDE2B1A"/>
    <w:multiLevelType w:val="hybridMultilevel"/>
    <w:tmpl w:val="5E5EA650"/>
    <w:lvl w:ilvl="0" w:tplc="CB88AF46">
      <w:start w:val="3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F6CB462">
      <w:numFmt w:val="bullet"/>
      <w:lvlText w:val="•"/>
      <w:lvlJc w:val="left"/>
      <w:pPr>
        <w:ind w:left="1038" w:hanging="255"/>
      </w:pPr>
      <w:rPr>
        <w:rFonts w:hint="default"/>
        <w:lang w:val="tr-TR" w:eastAsia="en-US" w:bidi="ar-SA"/>
      </w:rPr>
    </w:lvl>
    <w:lvl w:ilvl="2" w:tplc="C088CCBC">
      <w:numFmt w:val="bullet"/>
      <w:lvlText w:val="•"/>
      <w:lvlJc w:val="left"/>
      <w:pPr>
        <w:ind w:left="1957" w:hanging="255"/>
      </w:pPr>
      <w:rPr>
        <w:rFonts w:hint="default"/>
        <w:lang w:val="tr-TR" w:eastAsia="en-US" w:bidi="ar-SA"/>
      </w:rPr>
    </w:lvl>
    <w:lvl w:ilvl="3" w:tplc="C832A0C4">
      <w:numFmt w:val="bullet"/>
      <w:lvlText w:val="•"/>
      <w:lvlJc w:val="left"/>
      <w:pPr>
        <w:ind w:left="2875" w:hanging="255"/>
      </w:pPr>
      <w:rPr>
        <w:rFonts w:hint="default"/>
        <w:lang w:val="tr-TR" w:eastAsia="en-US" w:bidi="ar-SA"/>
      </w:rPr>
    </w:lvl>
    <w:lvl w:ilvl="4" w:tplc="242AD5F4">
      <w:numFmt w:val="bullet"/>
      <w:lvlText w:val="•"/>
      <w:lvlJc w:val="left"/>
      <w:pPr>
        <w:ind w:left="3794" w:hanging="255"/>
      </w:pPr>
      <w:rPr>
        <w:rFonts w:hint="default"/>
        <w:lang w:val="tr-TR" w:eastAsia="en-US" w:bidi="ar-SA"/>
      </w:rPr>
    </w:lvl>
    <w:lvl w:ilvl="5" w:tplc="80D28138">
      <w:numFmt w:val="bullet"/>
      <w:lvlText w:val="•"/>
      <w:lvlJc w:val="left"/>
      <w:pPr>
        <w:ind w:left="4713" w:hanging="255"/>
      </w:pPr>
      <w:rPr>
        <w:rFonts w:hint="default"/>
        <w:lang w:val="tr-TR" w:eastAsia="en-US" w:bidi="ar-SA"/>
      </w:rPr>
    </w:lvl>
    <w:lvl w:ilvl="6" w:tplc="A3AC892A">
      <w:numFmt w:val="bullet"/>
      <w:lvlText w:val="•"/>
      <w:lvlJc w:val="left"/>
      <w:pPr>
        <w:ind w:left="5631" w:hanging="255"/>
      </w:pPr>
      <w:rPr>
        <w:rFonts w:hint="default"/>
        <w:lang w:val="tr-TR" w:eastAsia="en-US" w:bidi="ar-SA"/>
      </w:rPr>
    </w:lvl>
    <w:lvl w:ilvl="7" w:tplc="8F7CF12C">
      <w:numFmt w:val="bullet"/>
      <w:lvlText w:val="•"/>
      <w:lvlJc w:val="left"/>
      <w:pPr>
        <w:ind w:left="6550" w:hanging="255"/>
      </w:pPr>
      <w:rPr>
        <w:rFonts w:hint="default"/>
        <w:lang w:val="tr-TR" w:eastAsia="en-US" w:bidi="ar-SA"/>
      </w:rPr>
    </w:lvl>
    <w:lvl w:ilvl="8" w:tplc="A9A0FE5E">
      <w:numFmt w:val="bullet"/>
      <w:lvlText w:val="•"/>
      <w:lvlJc w:val="left"/>
      <w:pPr>
        <w:ind w:left="7469" w:hanging="255"/>
      </w:pPr>
      <w:rPr>
        <w:rFonts w:hint="default"/>
        <w:lang w:val="tr-TR" w:eastAsia="en-US" w:bidi="ar-SA"/>
      </w:rPr>
    </w:lvl>
  </w:abstractNum>
  <w:abstractNum w:abstractNumId="8">
    <w:nsid w:val="3A3F4948"/>
    <w:multiLevelType w:val="hybridMultilevel"/>
    <w:tmpl w:val="0C661194"/>
    <w:lvl w:ilvl="0" w:tplc="B99C24FC">
      <w:start w:val="8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3E00C98">
      <w:numFmt w:val="bullet"/>
      <w:lvlText w:val="•"/>
      <w:lvlJc w:val="left"/>
      <w:pPr>
        <w:ind w:left="1038" w:hanging="267"/>
      </w:pPr>
      <w:rPr>
        <w:rFonts w:hint="default"/>
        <w:lang w:val="tr-TR" w:eastAsia="en-US" w:bidi="ar-SA"/>
      </w:rPr>
    </w:lvl>
    <w:lvl w:ilvl="2" w:tplc="601A4822">
      <w:numFmt w:val="bullet"/>
      <w:lvlText w:val="•"/>
      <w:lvlJc w:val="left"/>
      <w:pPr>
        <w:ind w:left="1957" w:hanging="267"/>
      </w:pPr>
      <w:rPr>
        <w:rFonts w:hint="default"/>
        <w:lang w:val="tr-TR" w:eastAsia="en-US" w:bidi="ar-SA"/>
      </w:rPr>
    </w:lvl>
    <w:lvl w:ilvl="3" w:tplc="A4908FC6">
      <w:numFmt w:val="bullet"/>
      <w:lvlText w:val="•"/>
      <w:lvlJc w:val="left"/>
      <w:pPr>
        <w:ind w:left="2875" w:hanging="267"/>
      </w:pPr>
      <w:rPr>
        <w:rFonts w:hint="default"/>
        <w:lang w:val="tr-TR" w:eastAsia="en-US" w:bidi="ar-SA"/>
      </w:rPr>
    </w:lvl>
    <w:lvl w:ilvl="4" w:tplc="3900003E">
      <w:numFmt w:val="bullet"/>
      <w:lvlText w:val="•"/>
      <w:lvlJc w:val="left"/>
      <w:pPr>
        <w:ind w:left="3794" w:hanging="267"/>
      </w:pPr>
      <w:rPr>
        <w:rFonts w:hint="default"/>
        <w:lang w:val="tr-TR" w:eastAsia="en-US" w:bidi="ar-SA"/>
      </w:rPr>
    </w:lvl>
    <w:lvl w:ilvl="5" w:tplc="B47EE77A">
      <w:numFmt w:val="bullet"/>
      <w:lvlText w:val="•"/>
      <w:lvlJc w:val="left"/>
      <w:pPr>
        <w:ind w:left="4713" w:hanging="267"/>
      </w:pPr>
      <w:rPr>
        <w:rFonts w:hint="default"/>
        <w:lang w:val="tr-TR" w:eastAsia="en-US" w:bidi="ar-SA"/>
      </w:rPr>
    </w:lvl>
    <w:lvl w:ilvl="6" w:tplc="D77417C4">
      <w:numFmt w:val="bullet"/>
      <w:lvlText w:val="•"/>
      <w:lvlJc w:val="left"/>
      <w:pPr>
        <w:ind w:left="5631" w:hanging="267"/>
      </w:pPr>
      <w:rPr>
        <w:rFonts w:hint="default"/>
        <w:lang w:val="tr-TR" w:eastAsia="en-US" w:bidi="ar-SA"/>
      </w:rPr>
    </w:lvl>
    <w:lvl w:ilvl="7" w:tplc="07F820D2">
      <w:numFmt w:val="bullet"/>
      <w:lvlText w:val="•"/>
      <w:lvlJc w:val="left"/>
      <w:pPr>
        <w:ind w:left="6550" w:hanging="267"/>
      </w:pPr>
      <w:rPr>
        <w:rFonts w:hint="default"/>
        <w:lang w:val="tr-TR" w:eastAsia="en-US" w:bidi="ar-SA"/>
      </w:rPr>
    </w:lvl>
    <w:lvl w:ilvl="8" w:tplc="90E064FC">
      <w:numFmt w:val="bullet"/>
      <w:lvlText w:val="•"/>
      <w:lvlJc w:val="left"/>
      <w:pPr>
        <w:ind w:left="7469" w:hanging="267"/>
      </w:pPr>
      <w:rPr>
        <w:rFonts w:hint="default"/>
        <w:lang w:val="tr-TR" w:eastAsia="en-US" w:bidi="ar-SA"/>
      </w:rPr>
    </w:lvl>
  </w:abstractNum>
  <w:abstractNum w:abstractNumId="9">
    <w:nsid w:val="455F0DC6"/>
    <w:multiLevelType w:val="hybridMultilevel"/>
    <w:tmpl w:val="3ABEF784"/>
    <w:lvl w:ilvl="0" w:tplc="48EE550A">
      <w:start w:val="1"/>
      <w:numFmt w:val="lowerLetter"/>
      <w:lvlText w:val="%1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3DC6B04">
      <w:numFmt w:val="bullet"/>
      <w:lvlText w:val="•"/>
      <w:lvlJc w:val="left"/>
      <w:pPr>
        <w:ind w:left="1038" w:hanging="315"/>
      </w:pPr>
      <w:rPr>
        <w:rFonts w:hint="default"/>
        <w:lang w:val="tr-TR" w:eastAsia="en-US" w:bidi="ar-SA"/>
      </w:rPr>
    </w:lvl>
    <w:lvl w:ilvl="2" w:tplc="02860CD8">
      <w:numFmt w:val="bullet"/>
      <w:lvlText w:val="•"/>
      <w:lvlJc w:val="left"/>
      <w:pPr>
        <w:ind w:left="1957" w:hanging="315"/>
      </w:pPr>
      <w:rPr>
        <w:rFonts w:hint="default"/>
        <w:lang w:val="tr-TR" w:eastAsia="en-US" w:bidi="ar-SA"/>
      </w:rPr>
    </w:lvl>
    <w:lvl w:ilvl="3" w:tplc="08424380">
      <w:numFmt w:val="bullet"/>
      <w:lvlText w:val="•"/>
      <w:lvlJc w:val="left"/>
      <w:pPr>
        <w:ind w:left="2875" w:hanging="315"/>
      </w:pPr>
      <w:rPr>
        <w:rFonts w:hint="default"/>
        <w:lang w:val="tr-TR" w:eastAsia="en-US" w:bidi="ar-SA"/>
      </w:rPr>
    </w:lvl>
    <w:lvl w:ilvl="4" w:tplc="E91C5900">
      <w:numFmt w:val="bullet"/>
      <w:lvlText w:val="•"/>
      <w:lvlJc w:val="left"/>
      <w:pPr>
        <w:ind w:left="3794" w:hanging="315"/>
      </w:pPr>
      <w:rPr>
        <w:rFonts w:hint="default"/>
        <w:lang w:val="tr-TR" w:eastAsia="en-US" w:bidi="ar-SA"/>
      </w:rPr>
    </w:lvl>
    <w:lvl w:ilvl="5" w:tplc="C1CEB32C">
      <w:numFmt w:val="bullet"/>
      <w:lvlText w:val="•"/>
      <w:lvlJc w:val="left"/>
      <w:pPr>
        <w:ind w:left="4713" w:hanging="315"/>
      </w:pPr>
      <w:rPr>
        <w:rFonts w:hint="default"/>
        <w:lang w:val="tr-TR" w:eastAsia="en-US" w:bidi="ar-SA"/>
      </w:rPr>
    </w:lvl>
    <w:lvl w:ilvl="6" w:tplc="116A8FBA">
      <w:numFmt w:val="bullet"/>
      <w:lvlText w:val="•"/>
      <w:lvlJc w:val="left"/>
      <w:pPr>
        <w:ind w:left="5631" w:hanging="315"/>
      </w:pPr>
      <w:rPr>
        <w:rFonts w:hint="default"/>
        <w:lang w:val="tr-TR" w:eastAsia="en-US" w:bidi="ar-SA"/>
      </w:rPr>
    </w:lvl>
    <w:lvl w:ilvl="7" w:tplc="59F6C00A">
      <w:numFmt w:val="bullet"/>
      <w:lvlText w:val="•"/>
      <w:lvlJc w:val="left"/>
      <w:pPr>
        <w:ind w:left="6550" w:hanging="315"/>
      </w:pPr>
      <w:rPr>
        <w:rFonts w:hint="default"/>
        <w:lang w:val="tr-TR" w:eastAsia="en-US" w:bidi="ar-SA"/>
      </w:rPr>
    </w:lvl>
    <w:lvl w:ilvl="8" w:tplc="F53236D6">
      <w:numFmt w:val="bullet"/>
      <w:lvlText w:val="•"/>
      <w:lvlJc w:val="left"/>
      <w:pPr>
        <w:ind w:left="7469" w:hanging="315"/>
      </w:pPr>
      <w:rPr>
        <w:rFonts w:hint="default"/>
        <w:lang w:val="tr-TR" w:eastAsia="en-US" w:bidi="ar-SA"/>
      </w:rPr>
    </w:lvl>
  </w:abstractNum>
  <w:abstractNum w:abstractNumId="10">
    <w:nsid w:val="494F2A06"/>
    <w:multiLevelType w:val="hybridMultilevel"/>
    <w:tmpl w:val="E3FE4144"/>
    <w:lvl w:ilvl="0" w:tplc="3FA4CA82">
      <w:start w:val="1"/>
      <w:numFmt w:val="lowerLetter"/>
      <w:lvlText w:val="%1)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3647CCA">
      <w:start w:val="1"/>
      <w:numFmt w:val="decimal"/>
      <w:lvlText w:val="%2)"/>
      <w:lvlJc w:val="left"/>
      <w:pPr>
        <w:ind w:left="13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D33E9410">
      <w:numFmt w:val="bullet"/>
      <w:lvlText w:val="•"/>
      <w:lvlJc w:val="left"/>
      <w:pPr>
        <w:ind w:left="2207" w:hanging="260"/>
      </w:pPr>
      <w:rPr>
        <w:rFonts w:hint="default"/>
        <w:lang w:val="tr-TR" w:eastAsia="en-US" w:bidi="ar-SA"/>
      </w:rPr>
    </w:lvl>
    <w:lvl w:ilvl="3" w:tplc="BBBA6CCE">
      <w:numFmt w:val="bullet"/>
      <w:lvlText w:val="•"/>
      <w:lvlJc w:val="left"/>
      <w:pPr>
        <w:ind w:left="3094" w:hanging="260"/>
      </w:pPr>
      <w:rPr>
        <w:rFonts w:hint="default"/>
        <w:lang w:val="tr-TR" w:eastAsia="en-US" w:bidi="ar-SA"/>
      </w:rPr>
    </w:lvl>
    <w:lvl w:ilvl="4" w:tplc="A71C73C2">
      <w:numFmt w:val="bullet"/>
      <w:lvlText w:val="•"/>
      <w:lvlJc w:val="left"/>
      <w:pPr>
        <w:ind w:left="3982" w:hanging="260"/>
      </w:pPr>
      <w:rPr>
        <w:rFonts w:hint="default"/>
        <w:lang w:val="tr-TR" w:eastAsia="en-US" w:bidi="ar-SA"/>
      </w:rPr>
    </w:lvl>
    <w:lvl w:ilvl="5" w:tplc="6CB6E64A">
      <w:numFmt w:val="bullet"/>
      <w:lvlText w:val="•"/>
      <w:lvlJc w:val="left"/>
      <w:pPr>
        <w:ind w:left="4869" w:hanging="260"/>
      </w:pPr>
      <w:rPr>
        <w:rFonts w:hint="default"/>
        <w:lang w:val="tr-TR" w:eastAsia="en-US" w:bidi="ar-SA"/>
      </w:rPr>
    </w:lvl>
    <w:lvl w:ilvl="6" w:tplc="39D2BC62">
      <w:numFmt w:val="bullet"/>
      <w:lvlText w:val="•"/>
      <w:lvlJc w:val="left"/>
      <w:pPr>
        <w:ind w:left="5756" w:hanging="260"/>
      </w:pPr>
      <w:rPr>
        <w:rFonts w:hint="default"/>
        <w:lang w:val="tr-TR" w:eastAsia="en-US" w:bidi="ar-SA"/>
      </w:rPr>
    </w:lvl>
    <w:lvl w:ilvl="7" w:tplc="6B8C5C98">
      <w:numFmt w:val="bullet"/>
      <w:lvlText w:val="•"/>
      <w:lvlJc w:val="left"/>
      <w:pPr>
        <w:ind w:left="6644" w:hanging="260"/>
      </w:pPr>
      <w:rPr>
        <w:rFonts w:hint="default"/>
        <w:lang w:val="tr-TR" w:eastAsia="en-US" w:bidi="ar-SA"/>
      </w:rPr>
    </w:lvl>
    <w:lvl w:ilvl="8" w:tplc="A2703BBE">
      <w:numFmt w:val="bullet"/>
      <w:lvlText w:val="•"/>
      <w:lvlJc w:val="left"/>
      <w:pPr>
        <w:ind w:left="7531" w:hanging="260"/>
      </w:pPr>
      <w:rPr>
        <w:rFonts w:hint="default"/>
        <w:lang w:val="tr-TR" w:eastAsia="en-US" w:bidi="ar-SA"/>
      </w:rPr>
    </w:lvl>
  </w:abstractNum>
  <w:abstractNum w:abstractNumId="11">
    <w:nsid w:val="4A073BD2"/>
    <w:multiLevelType w:val="hybridMultilevel"/>
    <w:tmpl w:val="63FE636C"/>
    <w:lvl w:ilvl="0" w:tplc="8B72F712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F0ED42E">
      <w:numFmt w:val="bullet"/>
      <w:lvlText w:val="•"/>
      <w:lvlJc w:val="left"/>
      <w:pPr>
        <w:ind w:left="1038" w:hanging="255"/>
      </w:pPr>
      <w:rPr>
        <w:rFonts w:hint="default"/>
        <w:lang w:val="tr-TR" w:eastAsia="en-US" w:bidi="ar-SA"/>
      </w:rPr>
    </w:lvl>
    <w:lvl w:ilvl="2" w:tplc="71B49D96">
      <w:numFmt w:val="bullet"/>
      <w:lvlText w:val="•"/>
      <w:lvlJc w:val="left"/>
      <w:pPr>
        <w:ind w:left="1957" w:hanging="255"/>
      </w:pPr>
      <w:rPr>
        <w:rFonts w:hint="default"/>
        <w:lang w:val="tr-TR" w:eastAsia="en-US" w:bidi="ar-SA"/>
      </w:rPr>
    </w:lvl>
    <w:lvl w:ilvl="3" w:tplc="18FA8EE8">
      <w:numFmt w:val="bullet"/>
      <w:lvlText w:val="•"/>
      <w:lvlJc w:val="left"/>
      <w:pPr>
        <w:ind w:left="2875" w:hanging="255"/>
      </w:pPr>
      <w:rPr>
        <w:rFonts w:hint="default"/>
        <w:lang w:val="tr-TR" w:eastAsia="en-US" w:bidi="ar-SA"/>
      </w:rPr>
    </w:lvl>
    <w:lvl w:ilvl="4" w:tplc="F9362310">
      <w:numFmt w:val="bullet"/>
      <w:lvlText w:val="•"/>
      <w:lvlJc w:val="left"/>
      <w:pPr>
        <w:ind w:left="3794" w:hanging="255"/>
      </w:pPr>
      <w:rPr>
        <w:rFonts w:hint="default"/>
        <w:lang w:val="tr-TR" w:eastAsia="en-US" w:bidi="ar-SA"/>
      </w:rPr>
    </w:lvl>
    <w:lvl w:ilvl="5" w:tplc="5F9AFB56">
      <w:numFmt w:val="bullet"/>
      <w:lvlText w:val="•"/>
      <w:lvlJc w:val="left"/>
      <w:pPr>
        <w:ind w:left="4713" w:hanging="255"/>
      </w:pPr>
      <w:rPr>
        <w:rFonts w:hint="default"/>
        <w:lang w:val="tr-TR" w:eastAsia="en-US" w:bidi="ar-SA"/>
      </w:rPr>
    </w:lvl>
    <w:lvl w:ilvl="6" w:tplc="AC76BE0C">
      <w:numFmt w:val="bullet"/>
      <w:lvlText w:val="•"/>
      <w:lvlJc w:val="left"/>
      <w:pPr>
        <w:ind w:left="5631" w:hanging="255"/>
      </w:pPr>
      <w:rPr>
        <w:rFonts w:hint="default"/>
        <w:lang w:val="tr-TR" w:eastAsia="en-US" w:bidi="ar-SA"/>
      </w:rPr>
    </w:lvl>
    <w:lvl w:ilvl="7" w:tplc="730AB2FA">
      <w:numFmt w:val="bullet"/>
      <w:lvlText w:val="•"/>
      <w:lvlJc w:val="left"/>
      <w:pPr>
        <w:ind w:left="6550" w:hanging="255"/>
      </w:pPr>
      <w:rPr>
        <w:rFonts w:hint="default"/>
        <w:lang w:val="tr-TR" w:eastAsia="en-US" w:bidi="ar-SA"/>
      </w:rPr>
    </w:lvl>
    <w:lvl w:ilvl="8" w:tplc="A2D42730">
      <w:numFmt w:val="bullet"/>
      <w:lvlText w:val="•"/>
      <w:lvlJc w:val="left"/>
      <w:pPr>
        <w:ind w:left="7469" w:hanging="255"/>
      </w:pPr>
      <w:rPr>
        <w:rFonts w:hint="default"/>
        <w:lang w:val="tr-TR" w:eastAsia="en-US" w:bidi="ar-SA"/>
      </w:rPr>
    </w:lvl>
  </w:abstractNum>
  <w:abstractNum w:abstractNumId="12">
    <w:nsid w:val="4E5264B1"/>
    <w:multiLevelType w:val="hybridMultilevel"/>
    <w:tmpl w:val="48881AAA"/>
    <w:lvl w:ilvl="0" w:tplc="6D4EB926">
      <w:start w:val="1"/>
      <w:numFmt w:val="lowerLetter"/>
      <w:lvlText w:val="%1)"/>
      <w:lvlJc w:val="left"/>
      <w:pPr>
        <w:ind w:left="790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6A8E51E">
      <w:numFmt w:val="bullet"/>
      <w:lvlText w:val="•"/>
      <w:lvlJc w:val="left"/>
      <w:pPr>
        <w:ind w:left="1650" w:hanging="248"/>
      </w:pPr>
      <w:rPr>
        <w:rFonts w:hint="default"/>
        <w:lang w:val="tr-TR" w:eastAsia="en-US" w:bidi="ar-SA"/>
      </w:rPr>
    </w:lvl>
    <w:lvl w:ilvl="2" w:tplc="64AA22B8">
      <w:numFmt w:val="bullet"/>
      <w:lvlText w:val="•"/>
      <w:lvlJc w:val="left"/>
      <w:pPr>
        <w:ind w:left="2501" w:hanging="248"/>
      </w:pPr>
      <w:rPr>
        <w:rFonts w:hint="default"/>
        <w:lang w:val="tr-TR" w:eastAsia="en-US" w:bidi="ar-SA"/>
      </w:rPr>
    </w:lvl>
    <w:lvl w:ilvl="3" w:tplc="34B68900">
      <w:numFmt w:val="bullet"/>
      <w:lvlText w:val="•"/>
      <w:lvlJc w:val="left"/>
      <w:pPr>
        <w:ind w:left="3351" w:hanging="248"/>
      </w:pPr>
      <w:rPr>
        <w:rFonts w:hint="default"/>
        <w:lang w:val="tr-TR" w:eastAsia="en-US" w:bidi="ar-SA"/>
      </w:rPr>
    </w:lvl>
    <w:lvl w:ilvl="4" w:tplc="670A7FCA">
      <w:numFmt w:val="bullet"/>
      <w:lvlText w:val="•"/>
      <w:lvlJc w:val="left"/>
      <w:pPr>
        <w:ind w:left="4202" w:hanging="248"/>
      </w:pPr>
      <w:rPr>
        <w:rFonts w:hint="default"/>
        <w:lang w:val="tr-TR" w:eastAsia="en-US" w:bidi="ar-SA"/>
      </w:rPr>
    </w:lvl>
    <w:lvl w:ilvl="5" w:tplc="116CAC96">
      <w:numFmt w:val="bullet"/>
      <w:lvlText w:val="•"/>
      <w:lvlJc w:val="left"/>
      <w:pPr>
        <w:ind w:left="5053" w:hanging="248"/>
      </w:pPr>
      <w:rPr>
        <w:rFonts w:hint="default"/>
        <w:lang w:val="tr-TR" w:eastAsia="en-US" w:bidi="ar-SA"/>
      </w:rPr>
    </w:lvl>
    <w:lvl w:ilvl="6" w:tplc="90A47AF2">
      <w:numFmt w:val="bullet"/>
      <w:lvlText w:val="•"/>
      <w:lvlJc w:val="left"/>
      <w:pPr>
        <w:ind w:left="5903" w:hanging="248"/>
      </w:pPr>
      <w:rPr>
        <w:rFonts w:hint="default"/>
        <w:lang w:val="tr-TR" w:eastAsia="en-US" w:bidi="ar-SA"/>
      </w:rPr>
    </w:lvl>
    <w:lvl w:ilvl="7" w:tplc="285CCC16">
      <w:numFmt w:val="bullet"/>
      <w:lvlText w:val="•"/>
      <w:lvlJc w:val="left"/>
      <w:pPr>
        <w:ind w:left="6754" w:hanging="248"/>
      </w:pPr>
      <w:rPr>
        <w:rFonts w:hint="default"/>
        <w:lang w:val="tr-TR" w:eastAsia="en-US" w:bidi="ar-SA"/>
      </w:rPr>
    </w:lvl>
    <w:lvl w:ilvl="8" w:tplc="0BDC57E2">
      <w:numFmt w:val="bullet"/>
      <w:lvlText w:val="•"/>
      <w:lvlJc w:val="left"/>
      <w:pPr>
        <w:ind w:left="7605" w:hanging="248"/>
      </w:pPr>
      <w:rPr>
        <w:rFonts w:hint="default"/>
        <w:lang w:val="tr-TR" w:eastAsia="en-US" w:bidi="ar-SA"/>
      </w:rPr>
    </w:lvl>
  </w:abstractNum>
  <w:abstractNum w:abstractNumId="13">
    <w:nsid w:val="55E14F00"/>
    <w:multiLevelType w:val="hybridMultilevel"/>
    <w:tmpl w:val="DA2E9462"/>
    <w:lvl w:ilvl="0" w:tplc="EC5E5686">
      <w:start w:val="2"/>
      <w:numFmt w:val="decimal"/>
      <w:lvlText w:val="(%1)"/>
      <w:lvlJc w:val="left"/>
      <w:pPr>
        <w:ind w:left="116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39A4348">
      <w:numFmt w:val="bullet"/>
      <w:lvlText w:val="•"/>
      <w:lvlJc w:val="left"/>
      <w:pPr>
        <w:ind w:left="1038" w:hanging="391"/>
      </w:pPr>
      <w:rPr>
        <w:rFonts w:hint="default"/>
        <w:lang w:val="tr-TR" w:eastAsia="en-US" w:bidi="ar-SA"/>
      </w:rPr>
    </w:lvl>
    <w:lvl w:ilvl="2" w:tplc="A3046204">
      <w:numFmt w:val="bullet"/>
      <w:lvlText w:val="•"/>
      <w:lvlJc w:val="left"/>
      <w:pPr>
        <w:ind w:left="1957" w:hanging="391"/>
      </w:pPr>
      <w:rPr>
        <w:rFonts w:hint="default"/>
        <w:lang w:val="tr-TR" w:eastAsia="en-US" w:bidi="ar-SA"/>
      </w:rPr>
    </w:lvl>
    <w:lvl w:ilvl="3" w:tplc="BC4EB0F2">
      <w:numFmt w:val="bullet"/>
      <w:lvlText w:val="•"/>
      <w:lvlJc w:val="left"/>
      <w:pPr>
        <w:ind w:left="2875" w:hanging="391"/>
      </w:pPr>
      <w:rPr>
        <w:rFonts w:hint="default"/>
        <w:lang w:val="tr-TR" w:eastAsia="en-US" w:bidi="ar-SA"/>
      </w:rPr>
    </w:lvl>
    <w:lvl w:ilvl="4" w:tplc="CBCA9A16">
      <w:numFmt w:val="bullet"/>
      <w:lvlText w:val="•"/>
      <w:lvlJc w:val="left"/>
      <w:pPr>
        <w:ind w:left="3794" w:hanging="391"/>
      </w:pPr>
      <w:rPr>
        <w:rFonts w:hint="default"/>
        <w:lang w:val="tr-TR" w:eastAsia="en-US" w:bidi="ar-SA"/>
      </w:rPr>
    </w:lvl>
    <w:lvl w:ilvl="5" w:tplc="A47CB6F2">
      <w:numFmt w:val="bullet"/>
      <w:lvlText w:val="•"/>
      <w:lvlJc w:val="left"/>
      <w:pPr>
        <w:ind w:left="4713" w:hanging="391"/>
      </w:pPr>
      <w:rPr>
        <w:rFonts w:hint="default"/>
        <w:lang w:val="tr-TR" w:eastAsia="en-US" w:bidi="ar-SA"/>
      </w:rPr>
    </w:lvl>
    <w:lvl w:ilvl="6" w:tplc="10ACF5DE">
      <w:numFmt w:val="bullet"/>
      <w:lvlText w:val="•"/>
      <w:lvlJc w:val="left"/>
      <w:pPr>
        <w:ind w:left="5631" w:hanging="391"/>
      </w:pPr>
      <w:rPr>
        <w:rFonts w:hint="default"/>
        <w:lang w:val="tr-TR" w:eastAsia="en-US" w:bidi="ar-SA"/>
      </w:rPr>
    </w:lvl>
    <w:lvl w:ilvl="7" w:tplc="0E785D06">
      <w:numFmt w:val="bullet"/>
      <w:lvlText w:val="•"/>
      <w:lvlJc w:val="left"/>
      <w:pPr>
        <w:ind w:left="6550" w:hanging="391"/>
      </w:pPr>
      <w:rPr>
        <w:rFonts w:hint="default"/>
        <w:lang w:val="tr-TR" w:eastAsia="en-US" w:bidi="ar-SA"/>
      </w:rPr>
    </w:lvl>
    <w:lvl w:ilvl="8" w:tplc="40AC56A6">
      <w:numFmt w:val="bullet"/>
      <w:lvlText w:val="•"/>
      <w:lvlJc w:val="left"/>
      <w:pPr>
        <w:ind w:left="7469" w:hanging="391"/>
      </w:pPr>
      <w:rPr>
        <w:rFonts w:hint="default"/>
        <w:lang w:val="tr-TR" w:eastAsia="en-US" w:bidi="ar-SA"/>
      </w:rPr>
    </w:lvl>
  </w:abstractNum>
  <w:abstractNum w:abstractNumId="14">
    <w:nsid w:val="57812D1D"/>
    <w:multiLevelType w:val="hybridMultilevel"/>
    <w:tmpl w:val="CCBCFA34"/>
    <w:lvl w:ilvl="0" w:tplc="29F63680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428FBC8">
      <w:start w:val="1"/>
      <w:numFmt w:val="lowerLetter"/>
      <w:lvlText w:val="%2)"/>
      <w:lvlJc w:val="left"/>
      <w:pPr>
        <w:ind w:left="116" w:hanging="245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D598BD3C">
      <w:start w:val="1"/>
      <w:numFmt w:val="decimal"/>
      <w:lvlText w:val="%3)"/>
      <w:lvlJc w:val="left"/>
      <w:pPr>
        <w:ind w:left="132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 w:tplc="416EADC4">
      <w:numFmt w:val="bullet"/>
      <w:lvlText w:val="•"/>
      <w:lvlJc w:val="left"/>
      <w:pPr>
        <w:ind w:left="3094" w:hanging="260"/>
      </w:pPr>
      <w:rPr>
        <w:rFonts w:hint="default"/>
        <w:lang w:val="tr-TR" w:eastAsia="en-US" w:bidi="ar-SA"/>
      </w:rPr>
    </w:lvl>
    <w:lvl w:ilvl="4" w:tplc="B1684F96">
      <w:numFmt w:val="bullet"/>
      <w:lvlText w:val="•"/>
      <w:lvlJc w:val="left"/>
      <w:pPr>
        <w:ind w:left="3982" w:hanging="260"/>
      </w:pPr>
      <w:rPr>
        <w:rFonts w:hint="default"/>
        <w:lang w:val="tr-TR" w:eastAsia="en-US" w:bidi="ar-SA"/>
      </w:rPr>
    </w:lvl>
    <w:lvl w:ilvl="5" w:tplc="B4CA3EC4">
      <w:numFmt w:val="bullet"/>
      <w:lvlText w:val="•"/>
      <w:lvlJc w:val="left"/>
      <w:pPr>
        <w:ind w:left="4869" w:hanging="260"/>
      </w:pPr>
      <w:rPr>
        <w:rFonts w:hint="default"/>
        <w:lang w:val="tr-TR" w:eastAsia="en-US" w:bidi="ar-SA"/>
      </w:rPr>
    </w:lvl>
    <w:lvl w:ilvl="6" w:tplc="775ECE6E">
      <w:numFmt w:val="bullet"/>
      <w:lvlText w:val="•"/>
      <w:lvlJc w:val="left"/>
      <w:pPr>
        <w:ind w:left="5756" w:hanging="260"/>
      </w:pPr>
      <w:rPr>
        <w:rFonts w:hint="default"/>
        <w:lang w:val="tr-TR" w:eastAsia="en-US" w:bidi="ar-SA"/>
      </w:rPr>
    </w:lvl>
    <w:lvl w:ilvl="7" w:tplc="055280F8">
      <w:numFmt w:val="bullet"/>
      <w:lvlText w:val="•"/>
      <w:lvlJc w:val="left"/>
      <w:pPr>
        <w:ind w:left="6644" w:hanging="260"/>
      </w:pPr>
      <w:rPr>
        <w:rFonts w:hint="default"/>
        <w:lang w:val="tr-TR" w:eastAsia="en-US" w:bidi="ar-SA"/>
      </w:rPr>
    </w:lvl>
    <w:lvl w:ilvl="8" w:tplc="384AF03A">
      <w:numFmt w:val="bullet"/>
      <w:lvlText w:val="•"/>
      <w:lvlJc w:val="left"/>
      <w:pPr>
        <w:ind w:left="7531" w:hanging="260"/>
      </w:pPr>
      <w:rPr>
        <w:rFonts w:hint="default"/>
        <w:lang w:val="tr-TR" w:eastAsia="en-US" w:bidi="ar-SA"/>
      </w:rPr>
    </w:lvl>
  </w:abstractNum>
  <w:abstractNum w:abstractNumId="15">
    <w:nsid w:val="597E042F"/>
    <w:multiLevelType w:val="multilevel"/>
    <w:tmpl w:val="80CEEAA0"/>
    <w:lvl w:ilvl="0">
      <w:start w:val="2"/>
      <w:numFmt w:val="decimal"/>
      <w:lvlText w:val="%1"/>
      <w:lvlJc w:val="left"/>
      <w:pPr>
        <w:ind w:left="1246" w:hanging="42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53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59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6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3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9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86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93" w:hanging="423"/>
      </w:pPr>
      <w:rPr>
        <w:rFonts w:hint="default"/>
        <w:lang w:val="tr-TR" w:eastAsia="en-US" w:bidi="ar-SA"/>
      </w:rPr>
    </w:lvl>
  </w:abstractNum>
  <w:abstractNum w:abstractNumId="16">
    <w:nsid w:val="6C570301"/>
    <w:multiLevelType w:val="hybridMultilevel"/>
    <w:tmpl w:val="D7C0A1C2"/>
    <w:lvl w:ilvl="0" w:tplc="05341ADE">
      <w:start w:val="4"/>
      <w:numFmt w:val="lowerLetter"/>
      <w:lvlText w:val="%1)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6FA9662">
      <w:numFmt w:val="bullet"/>
      <w:lvlText w:val="•"/>
      <w:lvlJc w:val="left"/>
      <w:pPr>
        <w:ind w:left="1038" w:hanging="288"/>
      </w:pPr>
      <w:rPr>
        <w:rFonts w:hint="default"/>
        <w:lang w:val="tr-TR" w:eastAsia="en-US" w:bidi="ar-SA"/>
      </w:rPr>
    </w:lvl>
    <w:lvl w:ilvl="2" w:tplc="DC6C9EB2">
      <w:numFmt w:val="bullet"/>
      <w:lvlText w:val="•"/>
      <w:lvlJc w:val="left"/>
      <w:pPr>
        <w:ind w:left="1957" w:hanging="288"/>
      </w:pPr>
      <w:rPr>
        <w:rFonts w:hint="default"/>
        <w:lang w:val="tr-TR" w:eastAsia="en-US" w:bidi="ar-SA"/>
      </w:rPr>
    </w:lvl>
    <w:lvl w:ilvl="3" w:tplc="8F2E7ED8">
      <w:numFmt w:val="bullet"/>
      <w:lvlText w:val="•"/>
      <w:lvlJc w:val="left"/>
      <w:pPr>
        <w:ind w:left="2875" w:hanging="288"/>
      </w:pPr>
      <w:rPr>
        <w:rFonts w:hint="default"/>
        <w:lang w:val="tr-TR" w:eastAsia="en-US" w:bidi="ar-SA"/>
      </w:rPr>
    </w:lvl>
    <w:lvl w:ilvl="4" w:tplc="C7D6D27C">
      <w:numFmt w:val="bullet"/>
      <w:lvlText w:val="•"/>
      <w:lvlJc w:val="left"/>
      <w:pPr>
        <w:ind w:left="3794" w:hanging="288"/>
      </w:pPr>
      <w:rPr>
        <w:rFonts w:hint="default"/>
        <w:lang w:val="tr-TR" w:eastAsia="en-US" w:bidi="ar-SA"/>
      </w:rPr>
    </w:lvl>
    <w:lvl w:ilvl="5" w:tplc="5B02EE86">
      <w:numFmt w:val="bullet"/>
      <w:lvlText w:val="•"/>
      <w:lvlJc w:val="left"/>
      <w:pPr>
        <w:ind w:left="4713" w:hanging="288"/>
      </w:pPr>
      <w:rPr>
        <w:rFonts w:hint="default"/>
        <w:lang w:val="tr-TR" w:eastAsia="en-US" w:bidi="ar-SA"/>
      </w:rPr>
    </w:lvl>
    <w:lvl w:ilvl="6" w:tplc="54A4ABD2">
      <w:numFmt w:val="bullet"/>
      <w:lvlText w:val="•"/>
      <w:lvlJc w:val="left"/>
      <w:pPr>
        <w:ind w:left="5631" w:hanging="288"/>
      </w:pPr>
      <w:rPr>
        <w:rFonts w:hint="default"/>
        <w:lang w:val="tr-TR" w:eastAsia="en-US" w:bidi="ar-SA"/>
      </w:rPr>
    </w:lvl>
    <w:lvl w:ilvl="7" w:tplc="31BC5E58">
      <w:numFmt w:val="bullet"/>
      <w:lvlText w:val="•"/>
      <w:lvlJc w:val="left"/>
      <w:pPr>
        <w:ind w:left="6550" w:hanging="288"/>
      </w:pPr>
      <w:rPr>
        <w:rFonts w:hint="default"/>
        <w:lang w:val="tr-TR" w:eastAsia="en-US" w:bidi="ar-SA"/>
      </w:rPr>
    </w:lvl>
    <w:lvl w:ilvl="8" w:tplc="D89ED8EC">
      <w:numFmt w:val="bullet"/>
      <w:lvlText w:val="•"/>
      <w:lvlJc w:val="left"/>
      <w:pPr>
        <w:ind w:left="7469" w:hanging="288"/>
      </w:pPr>
      <w:rPr>
        <w:rFonts w:hint="default"/>
        <w:lang w:val="tr-TR" w:eastAsia="en-US" w:bidi="ar-SA"/>
      </w:rPr>
    </w:lvl>
  </w:abstractNum>
  <w:abstractNum w:abstractNumId="17">
    <w:nsid w:val="75E21E36"/>
    <w:multiLevelType w:val="hybridMultilevel"/>
    <w:tmpl w:val="8D6028A8"/>
    <w:lvl w:ilvl="0" w:tplc="0E96DB7A">
      <w:start w:val="2"/>
      <w:numFmt w:val="decimal"/>
      <w:lvlText w:val="(%1)"/>
      <w:lvlJc w:val="left"/>
      <w:pPr>
        <w:ind w:left="116" w:hanging="33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FFCDFFE">
      <w:start w:val="2"/>
      <w:numFmt w:val="decimal"/>
      <w:lvlText w:val="(%2)"/>
      <w:lvlJc w:val="left"/>
      <w:pPr>
        <w:ind w:left="1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ADDA2190">
      <w:numFmt w:val="bullet"/>
      <w:lvlText w:val="•"/>
      <w:lvlJc w:val="left"/>
      <w:pPr>
        <w:ind w:left="1940" w:hanging="423"/>
      </w:pPr>
      <w:rPr>
        <w:rFonts w:hint="default"/>
        <w:lang w:val="tr-TR" w:eastAsia="en-US" w:bidi="ar-SA"/>
      </w:rPr>
    </w:lvl>
    <w:lvl w:ilvl="3" w:tplc="F86E5476">
      <w:numFmt w:val="bullet"/>
      <w:lvlText w:val="•"/>
      <w:lvlJc w:val="left"/>
      <w:pPr>
        <w:ind w:left="2861" w:hanging="423"/>
      </w:pPr>
      <w:rPr>
        <w:rFonts w:hint="default"/>
        <w:lang w:val="tr-TR" w:eastAsia="en-US" w:bidi="ar-SA"/>
      </w:rPr>
    </w:lvl>
    <w:lvl w:ilvl="4" w:tplc="A0F4613A">
      <w:numFmt w:val="bullet"/>
      <w:lvlText w:val="•"/>
      <w:lvlJc w:val="left"/>
      <w:pPr>
        <w:ind w:left="3782" w:hanging="423"/>
      </w:pPr>
      <w:rPr>
        <w:rFonts w:hint="default"/>
        <w:lang w:val="tr-TR" w:eastAsia="en-US" w:bidi="ar-SA"/>
      </w:rPr>
    </w:lvl>
    <w:lvl w:ilvl="5" w:tplc="7A7A14D6">
      <w:numFmt w:val="bullet"/>
      <w:lvlText w:val="•"/>
      <w:lvlJc w:val="left"/>
      <w:pPr>
        <w:ind w:left="4702" w:hanging="423"/>
      </w:pPr>
      <w:rPr>
        <w:rFonts w:hint="default"/>
        <w:lang w:val="tr-TR" w:eastAsia="en-US" w:bidi="ar-SA"/>
      </w:rPr>
    </w:lvl>
    <w:lvl w:ilvl="6" w:tplc="B2784190">
      <w:numFmt w:val="bullet"/>
      <w:lvlText w:val="•"/>
      <w:lvlJc w:val="left"/>
      <w:pPr>
        <w:ind w:left="5623" w:hanging="423"/>
      </w:pPr>
      <w:rPr>
        <w:rFonts w:hint="default"/>
        <w:lang w:val="tr-TR" w:eastAsia="en-US" w:bidi="ar-SA"/>
      </w:rPr>
    </w:lvl>
    <w:lvl w:ilvl="7" w:tplc="C756B6F8">
      <w:numFmt w:val="bullet"/>
      <w:lvlText w:val="•"/>
      <w:lvlJc w:val="left"/>
      <w:pPr>
        <w:ind w:left="6544" w:hanging="423"/>
      </w:pPr>
      <w:rPr>
        <w:rFonts w:hint="default"/>
        <w:lang w:val="tr-TR" w:eastAsia="en-US" w:bidi="ar-SA"/>
      </w:rPr>
    </w:lvl>
    <w:lvl w:ilvl="8" w:tplc="C9A687E0">
      <w:numFmt w:val="bullet"/>
      <w:lvlText w:val="•"/>
      <w:lvlJc w:val="left"/>
      <w:pPr>
        <w:ind w:left="7464" w:hanging="423"/>
      </w:pPr>
      <w:rPr>
        <w:rFonts w:hint="default"/>
        <w:lang w:val="tr-TR" w:eastAsia="en-US" w:bidi="ar-SA"/>
      </w:rPr>
    </w:lvl>
  </w:abstractNum>
  <w:abstractNum w:abstractNumId="18">
    <w:nsid w:val="79A8685A"/>
    <w:multiLevelType w:val="hybridMultilevel"/>
    <w:tmpl w:val="1BCCDF0E"/>
    <w:lvl w:ilvl="0" w:tplc="A77E0178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9D22DAA">
      <w:numFmt w:val="bullet"/>
      <w:lvlText w:val="•"/>
      <w:lvlJc w:val="left"/>
      <w:pPr>
        <w:ind w:left="1038" w:hanging="286"/>
      </w:pPr>
      <w:rPr>
        <w:rFonts w:hint="default"/>
        <w:lang w:val="tr-TR" w:eastAsia="en-US" w:bidi="ar-SA"/>
      </w:rPr>
    </w:lvl>
    <w:lvl w:ilvl="2" w:tplc="5B2AB824">
      <w:numFmt w:val="bullet"/>
      <w:lvlText w:val="•"/>
      <w:lvlJc w:val="left"/>
      <w:pPr>
        <w:ind w:left="1957" w:hanging="286"/>
      </w:pPr>
      <w:rPr>
        <w:rFonts w:hint="default"/>
        <w:lang w:val="tr-TR" w:eastAsia="en-US" w:bidi="ar-SA"/>
      </w:rPr>
    </w:lvl>
    <w:lvl w:ilvl="3" w:tplc="EE7A3D00">
      <w:numFmt w:val="bullet"/>
      <w:lvlText w:val="•"/>
      <w:lvlJc w:val="left"/>
      <w:pPr>
        <w:ind w:left="2875" w:hanging="286"/>
      </w:pPr>
      <w:rPr>
        <w:rFonts w:hint="default"/>
        <w:lang w:val="tr-TR" w:eastAsia="en-US" w:bidi="ar-SA"/>
      </w:rPr>
    </w:lvl>
    <w:lvl w:ilvl="4" w:tplc="77CEAAEE">
      <w:numFmt w:val="bullet"/>
      <w:lvlText w:val="•"/>
      <w:lvlJc w:val="left"/>
      <w:pPr>
        <w:ind w:left="3794" w:hanging="286"/>
      </w:pPr>
      <w:rPr>
        <w:rFonts w:hint="default"/>
        <w:lang w:val="tr-TR" w:eastAsia="en-US" w:bidi="ar-SA"/>
      </w:rPr>
    </w:lvl>
    <w:lvl w:ilvl="5" w:tplc="133C4400">
      <w:numFmt w:val="bullet"/>
      <w:lvlText w:val="•"/>
      <w:lvlJc w:val="left"/>
      <w:pPr>
        <w:ind w:left="4713" w:hanging="286"/>
      </w:pPr>
      <w:rPr>
        <w:rFonts w:hint="default"/>
        <w:lang w:val="tr-TR" w:eastAsia="en-US" w:bidi="ar-SA"/>
      </w:rPr>
    </w:lvl>
    <w:lvl w:ilvl="6" w:tplc="1AB88280">
      <w:numFmt w:val="bullet"/>
      <w:lvlText w:val="•"/>
      <w:lvlJc w:val="left"/>
      <w:pPr>
        <w:ind w:left="5631" w:hanging="286"/>
      </w:pPr>
      <w:rPr>
        <w:rFonts w:hint="default"/>
        <w:lang w:val="tr-TR" w:eastAsia="en-US" w:bidi="ar-SA"/>
      </w:rPr>
    </w:lvl>
    <w:lvl w:ilvl="7" w:tplc="F59C28B8">
      <w:numFmt w:val="bullet"/>
      <w:lvlText w:val="•"/>
      <w:lvlJc w:val="left"/>
      <w:pPr>
        <w:ind w:left="6550" w:hanging="286"/>
      </w:pPr>
      <w:rPr>
        <w:rFonts w:hint="default"/>
        <w:lang w:val="tr-TR" w:eastAsia="en-US" w:bidi="ar-SA"/>
      </w:rPr>
    </w:lvl>
    <w:lvl w:ilvl="8" w:tplc="860E68BC">
      <w:numFmt w:val="bullet"/>
      <w:lvlText w:val="•"/>
      <w:lvlJc w:val="left"/>
      <w:pPr>
        <w:ind w:left="7469" w:hanging="286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8"/>
  </w:num>
  <w:num w:numId="12">
    <w:abstractNumId w:val="11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4CA7"/>
    <w:rsid w:val="0014544F"/>
    <w:rsid w:val="00205AF0"/>
    <w:rsid w:val="00355E87"/>
    <w:rsid w:val="00563C82"/>
    <w:rsid w:val="00BB2340"/>
    <w:rsid w:val="00C14E80"/>
    <w:rsid w:val="00DC58A5"/>
    <w:rsid w:val="00D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DD4CA7"/>
    <w:pPr>
      <w:ind w:left="5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D4CA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4C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D4CA7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4CA7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D4CA7"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DD4CA7"/>
  </w:style>
  <w:style w:type="paragraph" w:styleId="BalonMetni">
    <w:name w:val="Balloon Text"/>
    <w:basedOn w:val="Normal"/>
    <w:link w:val="BalonMetniChar"/>
    <w:uiPriority w:val="99"/>
    <w:semiHidden/>
    <w:unhideWhenUsed/>
    <w:rsid w:val="00BB23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3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DD4CA7"/>
    <w:pPr>
      <w:ind w:left="5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D4CA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4C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D4CA7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4CA7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D4CA7"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DD4CA7"/>
  </w:style>
  <w:style w:type="paragraph" w:styleId="BalonMetni">
    <w:name w:val="Balloon Text"/>
    <w:basedOn w:val="Normal"/>
    <w:link w:val="BalonMetniChar"/>
    <w:uiPriority w:val="99"/>
    <w:semiHidden/>
    <w:unhideWhenUsed/>
    <w:rsid w:val="00BB23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3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2</cp:revision>
  <cp:lastPrinted>2022-08-10T13:05:00Z</cp:lastPrinted>
  <dcterms:created xsi:type="dcterms:W3CDTF">2023-08-31T10:53:00Z</dcterms:created>
  <dcterms:modified xsi:type="dcterms:W3CDTF">2023-08-31T10:53:00Z</dcterms:modified>
</cp:coreProperties>
</file>